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CF" w:rsidRDefault="008B5376" w:rsidP="00760A60">
      <w:pPr>
        <w:pStyle w:val="11"/>
        <w:widowControl/>
        <w:spacing w:before="72"/>
        <w:ind w:left="3941" w:right="3945" w:firstLine="0"/>
        <w:jc w:val="center"/>
      </w:pPr>
      <w:r>
        <w:t>ДОГОВОР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764586">
        <w:rPr>
          <w:spacing w:val="-2"/>
        </w:rPr>
        <w:t>__</w:t>
      </w:r>
    </w:p>
    <w:p w:rsidR="00001FCF" w:rsidRDefault="008B5376" w:rsidP="00760A60">
      <w:pPr>
        <w:widowControl/>
        <w:spacing w:before="185"/>
        <w:ind w:right="22"/>
        <w:jc w:val="center"/>
        <w:rPr>
          <w:b/>
          <w:sz w:val="24"/>
        </w:rPr>
      </w:pPr>
      <w:r>
        <w:rPr>
          <w:b/>
          <w:sz w:val="24"/>
        </w:rPr>
        <w:t>об образовании</w:t>
      </w:r>
    </w:p>
    <w:p w:rsidR="00001FCF" w:rsidRDefault="008B5376" w:rsidP="00760A60">
      <w:pPr>
        <w:widowControl/>
        <w:tabs>
          <w:tab w:val="left" w:pos="6706"/>
        </w:tabs>
        <w:spacing w:before="17"/>
        <w:ind w:right="6"/>
        <w:jc w:val="center"/>
        <w:rPr>
          <w:sz w:val="24"/>
        </w:rPr>
      </w:pPr>
      <w:r>
        <w:rPr>
          <w:sz w:val="23"/>
        </w:rPr>
        <w:t>г.</w:t>
      </w:r>
      <w:r>
        <w:rPr>
          <w:spacing w:val="-2"/>
          <w:sz w:val="23"/>
        </w:rPr>
        <w:t xml:space="preserve"> </w:t>
      </w:r>
      <w:r>
        <w:rPr>
          <w:sz w:val="23"/>
        </w:rPr>
        <w:t>Липецк</w:t>
      </w:r>
      <w:r>
        <w:rPr>
          <w:sz w:val="23"/>
        </w:rPr>
        <w:tab/>
      </w:r>
      <w:r>
        <w:rPr>
          <w:sz w:val="24"/>
        </w:rPr>
        <w:t>«</w:t>
      </w:r>
      <w:r w:rsidR="00F42024">
        <w:rPr>
          <w:sz w:val="24"/>
        </w:rPr>
        <w:t>___</w:t>
      </w:r>
      <w:bookmarkStart w:id="0" w:name="_GoBack"/>
      <w:bookmarkEnd w:id="0"/>
      <w:r>
        <w:rPr>
          <w:sz w:val="24"/>
        </w:rPr>
        <w:t>»</w:t>
      </w:r>
      <w:r>
        <w:rPr>
          <w:spacing w:val="-4"/>
          <w:sz w:val="24"/>
        </w:rPr>
        <w:t xml:space="preserve"> </w:t>
      </w:r>
      <w:r w:rsidR="003A0227">
        <w:rPr>
          <w:sz w:val="24"/>
        </w:rPr>
        <w:t>октябр</w:t>
      </w:r>
      <w:r w:rsidR="00F42024">
        <w:rPr>
          <w:sz w:val="24"/>
        </w:rPr>
        <w:t>я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01FCF" w:rsidRDefault="008B5376" w:rsidP="00760A60">
      <w:pPr>
        <w:pStyle w:val="a3"/>
        <w:widowControl/>
        <w:spacing w:before="22" w:line="259" w:lineRule="auto"/>
        <w:ind w:right="104"/>
      </w:pPr>
      <w:r>
        <w:t>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4"/>
        </w:rPr>
        <w:t xml:space="preserve"> </w:t>
      </w:r>
      <w:r>
        <w:t>«Региональный</w:t>
      </w:r>
      <w:r>
        <w:rPr>
          <w:spacing w:val="60"/>
        </w:rPr>
        <w:t xml:space="preserve"> </w:t>
      </w:r>
      <w:r>
        <w:t>центр</w:t>
      </w:r>
      <w:r>
        <w:rPr>
          <w:spacing w:val="62"/>
        </w:rPr>
        <w:t xml:space="preserve"> </w:t>
      </w:r>
      <w:r>
        <w:t>переподготовки</w:t>
      </w:r>
      <w:r>
        <w:rPr>
          <w:spacing w:val="60"/>
        </w:rPr>
        <w:t xml:space="preserve"> </w:t>
      </w:r>
      <w:r>
        <w:t>кадров</w:t>
      </w:r>
      <w:r>
        <w:rPr>
          <w:spacing w:val="64"/>
        </w:rPr>
        <w:t xml:space="preserve"> </w:t>
      </w:r>
      <w:r>
        <w:t>управления»</w:t>
      </w:r>
      <w:r>
        <w:rPr>
          <w:spacing w:val="63"/>
        </w:rPr>
        <w:t xml:space="preserve"> </w:t>
      </w:r>
      <w:r>
        <w:t>или</w:t>
      </w:r>
      <w:r>
        <w:rPr>
          <w:spacing w:val="63"/>
        </w:rPr>
        <w:t xml:space="preserve"> </w:t>
      </w:r>
      <w:r>
        <w:t>АНО</w:t>
      </w:r>
      <w:r>
        <w:rPr>
          <w:spacing w:val="62"/>
        </w:rPr>
        <w:t xml:space="preserve"> </w:t>
      </w:r>
      <w:r>
        <w:t>ДПО</w:t>
      </w:r>
    </w:p>
    <w:p w:rsidR="00001FCF" w:rsidRDefault="008B5376" w:rsidP="00760A60">
      <w:pPr>
        <w:pStyle w:val="a3"/>
        <w:widowControl/>
        <w:spacing w:line="259" w:lineRule="auto"/>
        <w:ind w:right="103" w:firstLine="0"/>
      </w:pPr>
      <w:r>
        <w:t>«РЦПКУ»,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 образовательной деятельности Серия 48Л01 № 0001477 от 22 августа 2016</w:t>
      </w:r>
      <w:r>
        <w:rPr>
          <w:spacing w:val="1"/>
        </w:rPr>
        <w:t xml:space="preserve"> </w:t>
      </w:r>
      <w:r>
        <w:t>года, регистрационный № Л035-01274-48/00279146, выданной Управлением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именуемое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«Исполнитель»,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Дубровиной Татьяны Борисовны, действующего на основании Устава АНО ДПО «РЦПКУ»</w:t>
      </w:r>
      <w:r>
        <w:rPr>
          <w:spacing w:val="-57"/>
        </w:rPr>
        <w:t xml:space="preserve"> </w:t>
      </w:r>
      <w:r>
        <w:t>от 29.06.2016, с одной стороны, и граждани</w:t>
      </w:r>
      <w:proofErr w:type="gramStart"/>
      <w:r>
        <w:t>н(</w:t>
      </w:r>
      <w:proofErr w:type="gramEnd"/>
      <w:r>
        <w:t xml:space="preserve">ка) Российской Федерации </w:t>
      </w:r>
      <w:r w:rsidR="003A0227">
        <w:t>______________________________________________________________________________</w:t>
      </w:r>
      <w:r>
        <w:t>, действующий(</w:t>
      </w:r>
      <w:proofErr w:type="spellStart"/>
      <w:r>
        <w:t>ая</w:t>
      </w:r>
      <w:proofErr w:type="spellEnd"/>
      <w:r>
        <w:t xml:space="preserve">) от своего имени, </w:t>
      </w:r>
      <w:proofErr w:type="gramStart"/>
      <w:r>
        <w:t>именуемая</w:t>
      </w:r>
      <w:proofErr w:type="gramEnd"/>
      <w:r>
        <w:t xml:space="preserve"> в дальнейшем «Слушатель», с</w:t>
      </w:r>
      <w:r>
        <w:rPr>
          <w:spacing w:val="1"/>
        </w:rPr>
        <w:t xml:space="preserve"> </w:t>
      </w:r>
      <w:r>
        <w:t>другой</w:t>
      </w:r>
      <w:r>
        <w:rPr>
          <w:spacing w:val="96"/>
        </w:rPr>
        <w:t xml:space="preserve"> </w:t>
      </w:r>
      <w:r>
        <w:t>стороны,</w:t>
      </w:r>
      <w:r>
        <w:rPr>
          <w:spacing w:val="94"/>
        </w:rPr>
        <w:t xml:space="preserve"> </w:t>
      </w:r>
      <w:r>
        <w:t>совместно</w:t>
      </w:r>
      <w:r>
        <w:rPr>
          <w:spacing w:val="95"/>
        </w:rPr>
        <w:t xml:space="preserve"> </w:t>
      </w:r>
      <w:r>
        <w:t>именуемые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дальнейшем</w:t>
      </w:r>
      <w:r>
        <w:rPr>
          <w:spacing w:val="99"/>
        </w:rPr>
        <w:t xml:space="preserve"> </w:t>
      </w:r>
      <w:r>
        <w:t>«Стороны»,</w:t>
      </w:r>
      <w:r>
        <w:rPr>
          <w:spacing w:val="95"/>
        </w:rPr>
        <w:t xml:space="preserve"> </w:t>
      </w:r>
      <w:r>
        <w:t>а</w:t>
      </w:r>
      <w:r>
        <w:rPr>
          <w:spacing w:val="94"/>
        </w:rPr>
        <w:t xml:space="preserve"> </w:t>
      </w:r>
      <w:r>
        <w:t>по</w:t>
      </w:r>
      <w:r>
        <w:rPr>
          <w:spacing w:val="96"/>
        </w:rPr>
        <w:t xml:space="preserve"> </w:t>
      </w:r>
      <w:r>
        <w:t>отдельности</w:t>
      </w:r>
    </w:p>
    <w:p w:rsidR="00001FCF" w:rsidRDefault="008B5376" w:rsidP="00760A60">
      <w:pPr>
        <w:pStyle w:val="a3"/>
        <w:widowControl/>
        <w:spacing w:line="259" w:lineRule="auto"/>
        <w:ind w:right="100" w:firstLine="0"/>
      </w:pPr>
      <w:proofErr w:type="gramStart"/>
      <w:r>
        <w:t>«Сторона»,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 образования отдельных категорий граждан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Перечня образовательных программ для профессионального обучения и дополнительного</w:t>
      </w:r>
      <w:r>
        <w:rPr>
          <w:spacing w:val="1"/>
        </w:rPr>
        <w:t xml:space="preserve"> </w:t>
      </w:r>
      <w:r>
        <w:t>профессионального образования безработных граждан, женщин в период отпуска по уходу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ребѐнком,</w:t>
      </w:r>
      <w:r>
        <w:rPr>
          <w:spacing w:val="1"/>
        </w:rPr>
        <w:t xml:space="preserve"> </w:t>
      </w:r>
      <w:r>
        <w:t>незанятых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выданным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казѐнным</w:t>
      </w:r>
      <w:proofErr w:type="gramEnd"/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области»,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Договор) о</w:t>
      </w:r>
      <w:r>
        <w:rPr>
          <w:spacing w:val="-1"/>
        </w:rPr>
        <w:t xml:space="preserve"> </w:t>
      </w:r>
      <w:r>
        <w:t>нижеследующем:</w:t>
      </w:r>
    </w:p>
    <w:p w:rsidR="00001FCF" w:rsidRDefault="00001FCF" w:rsidP="00760A60">
      <w:pPr>
        <w:pStyle w:val="a3"/>
        <w:widowControl/>
        <w:spacing w:before="8"/>
        <w:ind w:left="0" w:firstLine="0"/>
        <w:jc w:val="left"/>
        <w:rPr>
          <w:sz w:val="27"/>
        </w:rPr>
      </w:pP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3752"/>
          <w:tab w:val="left" w:pos="3753"/>
        </w:tabs>
        <w:jc w:val="left"/>
      </w:pPr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001FCF" w:rsidRPr="00760A60" w:rsidRDefault="008B5376" w:rsidP="00760A60">
      <w:pPr>
        <w:pStyle w:val="70"/>
        <w:widowControl/>
        <w:numPr>
          <w:ilvl w:val="1"/>
          <w:numId w:val="3"/>
        </w:numPr>
        <w:shd w:val="clear" w:color="auto" w:fill="auto"/>
        <w:tabs>
          <w:tab w:val="left" w:pos="1379"/>
        </w:tabs>
        <w:spacing w:before="36" w:after="0" w:line="276" w:lineRule="auto"/>
        <w:ind w:right="102" w:firstLine="707"/>
        <w:jc w:val="both"/>
        <w:rPr>
          <w:b w:val="0"/>
          <w:sz w:val="24"/>
          <w:lang w:val="ru-RU"/>
        </w:rPr>
      </w:pPr>
      <w:r w:rsidRPr="00760A60">
        <w:rPr>
          <w:b w:val="0"/>
          <w:sz w:val="24"/>
          <w:lang w:val="ru-RU"/>
        </w:rPr>
        <w:t>Исполнитель обязуется предоставить Слушателю образовательную услугу по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дополнительной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профессиональной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программе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i/>
          <w:sz w:val="24"/>
          <w:lang w:val="ru-RU"/>
        </w:rPr>
        <w:t>(программа</w:t>
      </w:r>
      <w:r w:rsidR="003A0227" w:rsidRPr="00760A60">
        <w:rPr>
          <w:b w:val="0"/>
          <w:i/>
          <w:sz w:val="24"/>
          <w:lang w:val="ru-RU"/>
        </w:rPr>
        <w:t xml:space="preserve"> повышения квалификации</w:t>
      </w:r>
      <w:r w:rsidRPr="00760A60">
        <w:rPr>
          <w:b w:val="0"/>
          <w:i/>
          <w:sz w:val="24"/>
          <w:lang w:val="ru-RU"/>
        </w:rPr>
        <w:t>)</w:t>
      </w:r>
      <w:r w:rsidRPr="00760A60">
        <w:rPr>
          <w:i/>
          <w:spacing w:val="1"/>
          <w:sz w:val="24"/>
          <w:lang w:val="ru-RU"/>
        </w:rPr>
        <w:t xml:space="preserve"> </w:t>
      </w:r>
      <w:r w:rsidR="00B93138" w:rsidRPr="00760A60">
        <w:rPr>
          <w:b w:val="0"/>
          <w:sz w:val="24"/>
          <w:szCs w:val="24"/>
          <w:lang w:val="ru-RU"/>
        </w:rPr>
        <w:t>«Пользователь программы «1</w:t>
      </w:r>
      <w:r w:rsidR="00B93138" w:rsidRPr="00760A60">
        <w:rPr>
          <w:b w:val="0"/>
          <w:sz w:val="24"/>
          <w:szCs w:val="24"/>
        </w:rPr>
        <w:t>C</w:t>
      </w:r>
      <w:r w:rsidR="00B93138" w:rsidRPr="00760A60">
        <w:rPr>
          <w:b w:val="0"/>
          <w:sz w:val="24"/>
          <w:szCs w:val="24"/>
          <w:lang w:val="ru-RU"/>
        </w:rPr>
        <w:t>: Зарплата и управление персоналом 8.3»</w:t>
      </w:r>
      <w:r w:rsidR="00B93138" w:rsidRPr="00760A60">
        <w:rPr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(далее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–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Программа),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в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соответствии</w:t>
      </w:r>
      <w:r w:rsidRPr="00760A60">
        <w:rPr>
          <w:b w:val="0"/>
          <w:spacing w:val="-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с</w:t>
      </w:r>
      <w:r w:rsidRPr="00760A60">
        <w:rPr>
          <w:b w:val="0"/>
          <w:spacing w:val="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учебным</w:t>
      </w:r>
      <w:r w:rsidRPr="00760A60">
        <w:rPr>
          <w:b w:val="0"/>
          <w:spacing w:val="-2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планом</w:t>
      </w:r>
      <w:r w:rsidRPr="00760A60">
        <w:rPr>
          <w:b w:val="0"/>
          <w:spacing w:val="-1"/>
          <w:sz w:val="24"/>
          <w:lang w:val="ru-RU"/>
        </w:rPr>
        <w:t xml:space="preserve"> </w:t>
      </w:r>
      <w:r w:rsidRPr="00760A60">
        <w:rPr>
          <w:b w:val="0"/>
          <w:sz w:val="24"/>
          <w:lang w:val="ru-RU"/>
        </w:rPr>
        <w:t>Программы.</w:t>
      </w:r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before="1" w:line="276" w:lineRule="auto"/>
        <w:ind w:right="104" w:firstLine="707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специальностям.</w:t>
      </w:r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line="276" w:lineRule="auto"/>
        <w:ind w:right="102" w:firstLine="707"/>
        <w:jc w:val="both"/>
        <w:rPr>
          <w:i/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очно-заочной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применением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технологий.</w:t>
      </w:r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line="259" w:lineRule="auto"/>
        <w:ind w:right="107" w:firstLine="707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 w:rsidR="00B93138">
        <w:rPr>
          <w:sz w:val="24"/>
          <w:szCs w:val="24"/>
        </w:rPr>
        <w:t>72</w:t>
      </w:r>
      <w:r w:rsidR="00B93138" w:rsidRPr="003968C8">
        <w:rPr>
          <w:sz w:val="24"/>
          <w:szCs w:val="24"/>
        </w:rPr>
        <w:t xml:space="preserve"> час.,</w:t>
      </w:r>
      <w:r w:rsidR="00B93138">
        <w:rPr>
          <w:sz w:val="24"/>
          <w:szCs w:val="24"/>
        </w:rPr>
        <w:t xml:space="preserve"> </w:t>
      </w:r>
      <w:proofErr w:type="gramStart"/>
      <w:r>
        <w:rPr>
          <w:sz w:val="24"/>
        </w:rPr>
        <w:t>академических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часа.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1"/>
          <w:sz w:val="24"/>
        </w:rPr>
        <w:t xml:space="preserve"> </w:t>
      </w:r>
      <w:r w:rsidR="00B93138">
        <w:rPr>
          <w:sz w:val="24"/>
        </w:rPr>
        <w:t>26.10.2022-15.11</w:t>
      </w:r>
      <w:r>
        <w:rPr>
          <w:sz w:val="24"/>
        </w:rPr>
        <w:t>.2022 (</w:t>
      </w:r>
      <w:r w:rsidR="00B93138">
        <w:rPr>
          <w:sz w:val="24"/>
        </w:rPr>
        <w:t>15 рабочих дней</w:t>
      </w:r>
      <w:r>
        <w:rPr>
          <w:sz w:val="24"/>
        </w:rPr>
        <w:t>.).</w:t>
      </w:r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line="259" w:lineRule="auto"/>
        <w:ind w:right="104" w:firstLine="707"/>
        <w:jc w:val="both"/>
        <w:rPr>
          <w:i/>
          <w:sz w:val="24"/>
        </w:rPr>
      </w:pPr>
      <w:r>
        <w:rPr>
          <w:sz w:val="24"/>
        </w:rPr>
        <w:t>После освоения Слушателем Программы и успешного прохождения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"/>
          <w:sz w:val="24"/>
        </w:rPr>
        <w:t xml:space="preserve"> </w:t>
      </w:r>
      <w:r w:rsidR="00B93138">
        <w:rPr>
          <w:i/>
          <w:sz w:val="24"/>
        </w:rPr>
        <w:t>удостоверение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 w:rsidR="00B93138">
        <w:rPr>
          <w:i/>
          <w:sz w:val="24"/>
        </w:rPr>
        <w:t>повышении квалификации</w:t>
      </w:r>
      <w:r>
        <w:rPr>
          <w:i/>
          <w:sz w:val="24"/>
        </w:rPr>
        <w:t>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образец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устанавливается Исполнителем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самостоятельно.</w:t>
      </w:r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line="259" w:lineRule="auto"/>
        <w:ind w:right="103" w:firstLine="707"/>
        <w:jc w:val="both"/>
        <w:rPr>
          <w:sz w:val="24"/>
        </w:rPr>
      </w:pPr>
      <w:proofErr w:type="gramStart"/>
      <w:r>
        <w:rPr>
          <w:sz w:val="24"/>
        </w:rPr>
        <w:t>Слушателю,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прошедшему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 неудовлетворительные результаты, а также Слушателю, освоившему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образовательной программы и (или) отчисленному из Автономной 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периоде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Автономной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 управления».</w:t>
      </w:r>
      <w:proofErr w:type="gramEnd"/>
    </w:p>
    <w:p w:rsidR="00001FCF" w:rsidRDefault="008B5376" w:rsidP="00760A60">
      <w:pPr>
        <w:pStyle w:val="a4"/>
        <w:widowControl/>
        <w:numPr>
          <w:ilvl w:val="1"/>
          <w:numId w:val="3"/>
        </w:numPr>
        <w:tabs>
          <w:tab w:val="left" w:pos="1379"/>
        </w:tabs>
        <w:spacing w:line="259" w:lineRule="auto"/>
        <w:ind w:right="113" w:firstLine="707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  <w:r>
        <w:rPr>
          <w:spacing w:val="1"/>
          <w:sz w:val="24"/>
        </w:rPr>
        <w:t xml:space="preserve"> </w:t>
      </w:r>
      <w:r>
        <w:rPr>
          <w:sz w:val="24"/>
        </w:rPr>
        <w:t>Липецкая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Липецк,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Балмочных</w:t>
      </w:r>
      <w:proofErr w:type="spellEnd"/>
      <w:r>
        <w:rPr>
          <w:sz w:val="24"/>
        </w:rPr>
        <w:t xml:space="preserve"> С.Ф., </w:t>
      </w:r>
      <w:proofErr w:type="spellStart"/>
      <w:r>
        <w:rPr>
          <w:sz w:val="24"/>
        </w:rPr>
        <w:t>влд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11.</w:t>
      </w:r>
    </w:p>
    <w:p w:rsidR="00001FCF" w:rsidRDefault="00001FCF" w:rsidP="00760A60">
      <w:pPr>
        <w:widowControl/>
        <w:spacing w:line="259" w:lineRule="auto"/>
        <w:jc w:val="both"/>
        <w:rPr>
          <w:sz w:val="24"/>
        </w:rPr>
        <w:sectPr w:rsidR="00001FCF">
          <w:type w:val="continuous"/>
          <w:pgSz w:w="11910" w:h="16840"/>
          <w:pgMar w:top="700" w:right="600" w:bottom="280" w:left="1600" w:header="720" w:footer="720" w:gutter="0"/>
          <w:cols w:space="720"/>
        </w:sectPr>
      </w:pP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2957"/>
        </w:tabs>
        <w:spacing w:before="68"/>
        <w:ind w:left="0" w:right="6" w:firstLine="2960"/>
        <w:jc w:val="left"/>
      </w:pPr>
      <w:r>
        <w:lastRenderedPageBreak/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001FCF" w:rsidRDefault="008B5376" w:rsidP="00760A60">
      <w:pPr>
        <w:pStyle w:val="a4"/>
        <w:widowControl/>
        <w:numPr>
          <w:ilvl w:val="1"/>
          <w:numId w:val="2"/>
        </w:numPr>
        <w:tabs>
          <w:tab w:val="left" w:pos="1174"/>
        </w:tabs>
        <w:spacing w:before="39"/>
        <w:ind w:hanging="362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Исполнителя:</w:t>
      </w:r>
    </w:p>
    <w:p w:rsidR="00001FCF" w:rsidRDefault="008B5376" w:rsidP="00760A60">
      <w:pPr>
        <w:pStyle w:val="a3"/>
        <w:widowControl/>
        <w:spacing w:before="22" w:line="259" w:lineRule="auto"/>
        <w:ind w:right="103"/>
      </w:pP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оценок,</w:t>
      </w:r>
      <w:r>
        <w:rPr>
          <w:spacing w:val="-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периодичность</w:t>
      </w:r>
      <w:r>
        <w:rPr>
          <w:spacing w:val="-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Слушателя;</w:t>
      </w:r>
    </w:p>
    <w:p w:rsidR="00001FCF" w:rsidRDefault="008B5376" w:rsidP="00760A60">
      <w:pPr>
        <w:pStyle w:val="a3"/>
        <w:widowControl/>
        <w:spacing w:line="259" w:lineRule="auto"/>
        <w:ind w:right="106"/>
      </w:pPr>
      <w:r>
        <w:t>применять к Слушателю меры поощрения и меры дисциплинарного взыскания в</w:t>
      </w:r>
      <w:r>
        <w:rPr>
          <w:spacing w:val="1"/>
        </w:rPr>
        <w:t xml:space="preserve"> </w:t>
      </w:r>
      <w:r>
        <w:t>соответствии с законодательством Российской Федерации, уставом АНО ДПО «РЦПКУ»</w:t>
      </w:r>
      <w:r>
        <w:rPr>
          <w:spacing w:val="1"/>
        </w:rPr>
        <w:t xml:space="preserve"> </w:t>
      </w:r>
      <w:r>
        <w:t>настоящим</w:t>
      </w:r>
      <w:r>
        <w:rPr>
          <w:spacing w:val="-3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локальными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АНО</w:t>
      </w:r>
      <w:r>
        <w:rPr>
          <w:spacing w:val="-2"/>
        </w:rPr>
        <w:t xml:space="preserve"> </w:t>
      </w:r>
      <w:r>
        <w:t>ДПО «РЦПКУ»;</w:t>
      </w:r>
    </w:p>
    <w:p w:rsidR="00001FCF" w:rsidRDefault="008B5376" w:rsidP="00760A60">
      <w:pPr>
        <w:pStyle w:val="a3"/>
        <w:widowControl/>
        <w:spacing w:line="259" w:lineRule="auto"/>
        <w:ind w:right="108"/>
      </w:pPr>
      <w:r>
        <w:t>расторгнуть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5.3</w:t>
      </w:r>
      <w:r>
        <w:rPr>
          <w:spacing w:val="1"/>
        </w:rPr>
        <w:t xml:space="preserve"> </w:t>
      </w:r>
      <w:r>
        <w:t>Договора;</w:t>
      </w:r>
    </w:p>
    <w:p w:rsidR="00001FCF" w:rsidRDefault="008B5376" w:rsidP="00760A60">
      <w:pPr>
        <w:pStyle w:val="a4"/>
        <w:widowControl/>
        <w:numPr>
          <w:ilvl w:val="1"/>
          <w:numId w:val="2"/>
        </w:numPr>
        <w:tabs>
          <w:tab w:val="left" w:pos="882"/>
        </w:tabs>
        <w:ind w:left="882" w:hanging="42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Слушателя:</w:t>
      </w:r>
    </w:p>
    <w:p w:rsidR="00001FCF" w:rsidRDefault="008B5376" w:rsidP="00760A60">
      <w:pPr>
        <w:pStyle w:val="a3"/>
        <w:widowControl/>
        <w:spacing w:before="19" w:line="276" w:lineRule="auto"/>
        <w:ind w:right="113"/>
      </w:pP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предусмотренной</w:t>
      </w:r>
      <w:r>
        <w:rPr>
          <w:spacing w:val="-3"/>
        </w:rPr>
        <w:t xml:space="preserve"> </w:t>
      </w:r>
      <w:r>
        <w:t>разделом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настоящего</w:t>
      </w:r>
      <w:r>
        <w:rPr>
          <w:spacing w:val="2"/>
        </w:rPr>
        <w:t xml:space="preserve"> </w:t>
      </w:r>
      <w:r>
        <w:t>Договора;</w:t>
      </w:r>
    </w:p>
    <w:p w:rsidR="00001FCF" w:rsidRDefault="008B5376" w:rsidP="00760A60">
      <w:pPr>
        <w:pStyle w:val="a3"/>
        <w:widowControl/>
        <w:spacing w:line="276" w:lineRule="auto"/>
        <w:ind w:right="109"/>
      </w:pP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АНО</w:t>
      </w:r>
      <w:r>
        <w:rPr>
          <w:spacing w:val="-57"/>
        </w:rPr>
        <w:t xml:space="preserve"> </w:t>
      </w:r>
      <w:r>
        <w:t>ДПО</w:t>
      </w:r>
      <w:r>
        <w:rPr>
          <w:spacing w:val="3"/>
        </w:rPr>
        <w:t xml:space="preserve"> </w:t>
      </w:r>
      <w:r>
        <w:t>«РЦПКУ»,</w:t>
      </w:r>
      <w:r>
        <w:rPr>
          <w:spacing w:val="1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имуществом, необходимым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освоения Программы;</w:t>
      </w:r>
    </w:p>
    <w:p w:rsidR="00001FCF" w:rsidRDefault="008B5376" w:rsidP="00760A60">
      <w:pPr>
        <w:pStyle w:val="a3"/>
        <w:widowControl/>
        <w:spacing w:before="1" w:line="276" w:lineRule="auto"/>
        <w:ind w:right="112"/>
      </w:pPr>
      <w:r>
        <w:t>получать</w:t>
      </w:r>
      <w:r>
        <w:rPr>
          <w:spacing w:val="1"/>
        </w:rPr>
        <w:t xml:space="preserve"> </w:t>
      </w:r>
      <w:r>
        <w:t>полную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 компетенций, 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 критериях</w:t>
      </w:r>
      <w:r>
        <w:rPr>
          <w:spacing w:val="-1"/>
        </w:rPr>
        <w:t xml:space="preserve"> </w:t>
      </w:r>
      <w:r>
        <w:t>этой оценки;</w:t>
      </w:r>
    </w:p>
    <w:p w:rsidR="00001FCF" w:rsidRDefault="008B5376" w:rsidP="00760A60">
      <w:pPr>
        <w:pStyle w:val="a3"/>
        <w:widowControl/>
        <w:spacing w:line="276" w:lineRule="auto"/>
        <w:ind w:right="110"/>
      </w:pPr>
      <w:r>
        <w:t>иные академические права в соответствии с частью 1 статьи 34 Федерального закона</w:t>
      </w:r>
      <w:r>
        <w:rPr>
          <w:spacing w:val="1"/>
        </w:rPr>
        <w:t xml:space="preserve"> </w:t>
      </w:r>
      <w:r>
        <w:t>от 29 декабря 2012 г. № 273-ФЗ «Об образовании в Российской Федерации» (в части, не</w:t>
      </w:r>
      <w:r>
        <w:rPr>
          <w:spacing w:val="1"/>
        </w:rPr>
        <w:t xml:space="preserve"> </w:t>
      </w:r>
      <w:r>
        <w:t>противоречащей</w:t>
      </w:r>
      <w:r>
        <w:rPr>
          <w:spacing w:val="-1"/>
        </w:rPr>
        <w:t xml:space="preserve"> </w:t>
      </w:r>
      <w:r>
        <w:t>статусу</w:t>
      </w:r>
      <w:r>
        <w:rPr>
          <w:spacing w:val="-3"/>
        </w:rPr>
        <w:t xml:space="preserve"> </w:t>
      </w:r>
      <w:r>
        <w:t>Слушателя</w:t>
      </w:r>
      <w:r>
        <w:rPr>
          <w:spacing w:val="-1"/>
        </w:rPr>
        <w:t xml:space="preserve"> </w:t>
      </w:r>
      <w:r>
        <w:t>Программы).</w:t>
      </w:r>
    </w:p>
    <w:p w:rsidR="00001FCF" w:rsidRDefault="008B5376" w:rsidP="00760A60">
      <w:pPr>
        <w:pStyle w:val="a4"/>
        <w:widowControl/>
        <w:numPr>
          <w:ilvl w:val="1"/>
          <w:numId w:val="2"/>
        </w:numPr>
        <w:tabs>
          <w:tab w:val="left" w:pos="522"/>
        </w:tabs>
        <w:ind w:left="522" w:hanging="420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Исполнителя:</w:t>
      </w:r>
    </w:p>
    <w:p w:rsidR="00001FCF" w:rsidRDefault="008B5376" w:rsidP="00760A60">
      <w:pPr>
        <w:pStyle w:val="a3"/>
        <w:widowControl/>
        <w:spacing w:before="21" w:line="276" w:lineRule="auto"/>
        <w:ind w:right="108"/>
      </w:pPr>
      <w:r>
        <w:t>довести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Слушателя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образовательных услуг в порядке и объеме, которые предусмотрены Законом Российской</w:t>
      </w:r>
      <w:r>
        <w:rPr>
          <w:spacing w:val="1"/>
        </w:rPr>
        <w:t xml:space="preserve"> </w:t>
      </w:r>
      <w:r>
        <w:t>Федерации от 7 февраля 1992 г. № 2300-1 «О защите прав потребителей» и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4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Федерации»;</w:t>
      </w:r>
    </w:p>
    <w:p w:rsidR="00001FCF" w:rsidRDefault="008B5376" w:rsidP="00760A60">
      <w:pPr>
        <w:pStyle w:val="a3"/>
        <w:widowControl/>
        <w:spacing w:before="1" w:line="276" w:lineRule="auto"/>
        <w:ind w:right="111"/>
      </w:pPr>
      <w:r>
        <w:t>зачислить</w:t>
      </w:r>
      <w:r>
        <w:rPr>
          <w:spacing w:val="1"/>
        </w:rPr>
        <w:t xml:space="preserve"> </w:t>
      </w:r>
      <w:r>
        <w:t>Слушателя,</w:t>
      </w:r>
      <w:r>
        <w:rPr>
          <w:spacing w:val="1"/>
        </w:rPr>
        <w:t xml:space="preserve"> </w:t>
      </w:r>
      <w:r>
        <w:t>выполнившего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условия приема,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АНО</w:t>
      </w:r>
      <w:r>
        <w:rPr>
          <w:spacing w:val="-2"/>
        </w:rPr>
        <w:t xml:space="preserve"> </w:t>
      </w:r>
      <w:r>
        <w:t>ДПО</w:t>
      </w:r>
      <w:r>
        <w:rPr>
          <w:spacing w:val="3"/>
        </w:rPr>
        <w:t xml:space="preserve"> </w:t>
      </w:r>
      <w:r>
        <w:t>«РЦПКУ»;</w:t>
      </w:r>
    </w:p>
    <w:p w:rsidR="00001FCF" w:rsidRDefault="008B5376" w:rsidP="00760A60">
      <w:pPr>
        <w:pStyle w:val="a3"/>
        <w:widowControl/>
        <w:spacing w:line="278" w:lineRule="auto"/>
        <w:ind w:right="102"/>
      </w:pPr>
      <w:r>
        <w:t>организовать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-1"/>
        </w:rPr>
        <w:t xml:space="preserve"> </w:t>
      </w:r>
      <w:r>
        <w:t>разделом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Договора;</w:t>
      </w:r>
    </w:p>
    <w:p w:rsidR="00001FCF" w:rsidRDefault="008B5376" w:rsidP="00760A60">
      <w:pPr>
        <w:pStyle w:val="a3"/>
        <w:widowControl/>
        <w:spacing w:line="272" w:lineRule="exact"/>
        <w:ind w:left="810" w:firstLine="0"/>
      </w:pPr>
      <w:r>
        <w:t>обеспечить</w:t>
      </w:r>
      <w:r>
        <w:rPr>
          <w:spacing w:val="-5"/>
        </w:rPr>
        <w:t xml:space="preserve"> </w:t>
      </w:r>
      <w:r>
        <w:t>Слушателю</w:t>
      </w:r>
      <w:r>
        <w:rPr>
          <w:spacing w:val="-4"/>
        </w:rPr>
        <w:t xml:space="preserve"> </w:t>
      </w:r>
      <w:r>
        <w:t>предусмотренные</w:t>
      </w:r>
      <w:r>
        <w:rPr>
          <w:spacing w:val="-6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освоения;</w:t>
      </w:r>
    </w:p>
    <w:p w:rsidR="00001FCF" w:rsidRDefault="008B5376" w:rsidP="00760A60">
      <w:pPr>
        <w:pStyle w:val="a3"/>
        <w:widowControl/>
        <w:spacing w:before="39" w:line="276" w:lineRule="auto"/>
        <w:ind w:right="111"/>
      </w:pPr>
      <w:r>
        <w:t>в случае успешного прохождения итоговой аттестации выдать Слушателю документ,</w:t>
      </w:r>
      <w:r>
        <w:rPr>
          <w:spacing w:val="-57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п. 1.5 Договора.</w:t>
      </w:r>
    </w:p>
    <w:p w:rsidR="00001FCF" w:rsidRDefault="008B5376" w:rsidP="00760A60">
      <w:pPr>
        <w:pStyle w:val="a4"/>
        <w:widowControl/>
        <w:numPr>
          <w:ilvl w:val="1"/>
          <w:numId w:val="2"/>
        </w:numPr>
        <w:tabs>
          <w:tab w:val="left" w:pos="882"/>
        </w:tabs>
        <w:spacing w:before="2"/>
        <w:ind w:left="882" w:hanging="421"/>
        <w:jc w:val="both"/>
        <w:rPr>
          <w:sz w:val="24"/>
        </w:rPr>
      </w:pP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Слушателя:</w:t>
      </w:r>
    </w:p>
    <w:p w:rsidR="00001FCF" w:rsidRDefault="008B5376" w:rsidP="00760A60">
      <w:pPr>
        <w:pStyle w:val="a3"/>
        <w:widowControl/>
        <w:spacing w:before="21" w:line="276" w:lineRule="auto"/>
        <w:ind w:right="108"/>
      </w:pP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proofErr w:type="gramStart"/>
      <w:r>
        <w:t>предоставить</w:t>
      </w:r>
      <w:r>
        <w:rPr>
          <w:spacing w:val="1"/>
        </w:rPr>
        <w:t xml:space="preserve"> </w:t>
      </w:r>
      <w:r>
        <w:t>документы</w:t>
      </w:r>
      <w:proofErr w:type="gramEnd"/>
      <w:r>
        <w:t>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отдельной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граждан,</w:t>
      </w:r>
      <w:r>
        <w:rPr>
          <w:spacing w:val="-1"/>
        </w:rPr>
        <w:t xml:space="preserve"> </w:t>
      </w:r>
      <w:r>
        <w:t>предусмотренной</w:t>
      </w:r>
      <w:r>
        <w:rPr>
          <w:spacing w:val="-2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1.2.</w:t>
      </w:r>
      <w:r>
        <w:rPr>
          <w:spacing w:val="-2"/>
        </w:rPr>
        <w:t xml:space="preserve"> </w:t>
      </w:r>
      <w:r>
        <w:t>Договора;</w:t>
      </w:r>
    </w:p>
    <w:p w:rsidR="00001FCF" w:rsidRDefault="008B5376" w:rsidP="00760A60">
      <w:pPr>
        <w:pStyle w:val="a3"/>
        <w:widowControl/>
        <w:spacing w:line="276" w:lineRule="auto"/>
        <w:ind w:right="104"/>
      </w:pPr>
      <w:r>
        <w:t>выполнять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объемы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Программы;</w:t>
      </w:r>
    </w:p>
    <w:p w:rsidR="00001FCF" w:rsidRDefault="008B5376" w:rsidP="00760A60">
      <w:pPr>
        <w:pStyle w:val="a3"/>
        <w:widowControl/>
        <w:spacing w:line="276" w:lineRule="auto"/>
        <w:ind w:right="100"/>
      </w:pPr>
      <w:r>
        <w:t>соблюдать требования устава АНО ДПО «РЦПКУ», правила внутреннего распорядка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 в том числе, проявлять уважение к педагогическим работникам, инженерно-</w:t>
      </w:r>
      <w:r>
        <w:rPr>
          <w:spacing w:val="1"/>
        </w:rPr>
        <w:t xml:space="preserve"> </w:t>
      </w:r>
      <w:r>
        <w:t>техническому,</w:t>
      </w:r>
      <w:r>
        <w:rPr>
          <w:spacing w:val="1"/>
        </w:rPr>
        <w:t xml:space="preserve"> </w:t>
      </w:r>
      <w:r>
        <w:t>административно-хозяйственному,</w:t>
      </w:r>
      <w:r>
        <w:rPr>
          <w:spacing w:val="1"/>
        </w:rPr>
        <w:t xml:space="preserve"> </w:t>
      </w:r>
      <w:r>
        <w:t>производственному,</w:t>
      </w:r>
      <w:r>
        <w:rPr>
          <w:spacing w:val="1"/>
        </w:rPr>
        <w:t xml:space="preserve"> </w:t>
      </w:r>
      <w:r>
        <w:t>учебн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вспомогательному и иному персоналу Исполнителя и другим обучающимся, не посягать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честь</w:t>
      </w:r>
      <w:r>
        <w:rPr>
          <w:spacing w:val="-2"/>
        </w:rPr>
        <w:t xml:space="preserve"> </w:t>
      </w:r>
      <w:r>
        <w:t>и достоинство;</w:t>
      </w:r>
    </w:p>
    <w:p w:rsidR="00001FCF" w:rsidRDefault="008B5376" w:rsidP="00760A60">
      <w:pPr>
        <w:pStyle w:val="a3"/>
        <w:widowControl/>
        <w:spacing w:line="275" w:lineRule="exact"/>
        <w:ind w:left="810" w:firstLine="0"/>
      </w:pPr>
      <w:r>
        <w:t>не</w:t>
      </w:r>
      <w:r>
        <w:rPr>
          <w:spacing w:val="-4"/>
        </w:rPr>
        <w:t xml:space="preserve"> </w:t>
      </w:r>
      <w:r>
        <w:t>курить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помещениях Исполнителя;</w:t>
      </w:r>
    </w:p>
    <w:p w:rsidR="00001FCF" w:rsidRDefault="00001FCF" w:rsidP="00760A60">
      <w:pPr>
        <w:widowControl/>
        <w:spacing w:line="275" w:lineRule="exact"/>
        <w:sectPr w:rsidR="00001FCF">
          <w:pgSz w:w="11910" w:h="16840"/>
          <w:pgMar w:top="1340" w:right="600" w:bottom="280" w:left="1600" w:header="720" w:footer="720" w:gutter="0"/>
          <w:cols w:space="720"/>
        </w:sectPr>
      </w:pPr>
    </w:p>
    <w:p w:rsidR="00001FCF" w:rsidRDefault="008B5376" w:rsidP="00760A60">
      <w:pPr>
        <w:pStyle w:val="a3"/>
        <w:widowControl/>
        <w:spacing w:before="70" w:line="276" w:lineRule="auto"/>
        <w:ind w:right="103"/>
        <w:jc w:val="left"/>
      </w:pPr>
      <w:r>
        <w:lastRenderedPageBreak/>
        <w:t>бережно</w:t>
      </w:r>
      <w:r>
        <w:rPr>
          <w:spacing w:val="6"/>
        </w:rPr>
        <w:t xml:space="preserve"> </w:t>
      </w:r>
      <w:r>
        <w:t>относиться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Исполнителя,</w:t>
      </w:r>
      <w:r>
        <w:rPr>
          <w:spacing w:val="6"/>
        </w:rPr>
        <w:t xml:space="preserve"> </w:t>
      </w:r>
      <w:r>
        <w:t>возмещать</w:t>
      </w:r>
      <w:r>
        <w:rPr>
          <w:spacing w:val="9"/>
        </w:rPr>
        <w:t xml:space="preserve"> </w:t>
      </w:r>
      <w:r>
        <w:t>ущерб,</w:t>
      </w:r>
      <w:r>
        <w:rPr>
          <w:spacing w:val="6"/>
        </w:rPr>
        <w:t xml:space="preserve"> </w:t>
      </w:r>
      <w:r>
        <w:t>причиненный</w:t>
      </w:r>
      <w:r>
        <w:rPr>
          <w:spacing w:val="-57"/>
        </w:rPr>
        <w:t xml:space="preserve"> </w:t>
      </w:r>
      <w:r>
        <w:t>имуществу</w:t>
      </w:r>
      <w:r>
        <w:rPr>
          <w:spacing w:val="-7"/>
        </w:rPr>
        <w:t xml:space="preserve"> </w:t>
      </w:r>
      <w:r>
        <w:t>Исполнителя,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001FCF" w:rsidRDefault="008B5376" w:rsidP="00760A60">
      <w:pPr>
        <w:pStyle w:val="a3"/>
        <w:widowControl/>
        <w:spacing w:line="278" w:lineRule="auto"/>
        <w:ind w:right="103"/>
        <w:jc w:val="left"/>
      </w:pPr>
      <w:r>
        <w:t>соблюдать</w:t>
      </w:r>
      <w:r>
        <w:rPr>
          <w:spacing w:val="40"/>
        </w:rPr>
        <w:t xml:space="preserve"> </w:t>
      </w:r>
      <w:r>
        <w:t>иные</w:t>
      </w:r>
      <w:r>
        <w:rPr>
          <w:spacing w:val="37"/>
        </w:rPr>
        <w:t xml:space="preserve"> </w:t>
      </w:r>
      <w:r>
        <w:t>требования,</w:t>
      </w:r>
      <w:r>
        <w:rPr>
          <w:spacing w:val="40"/>
        </w:rPr>
        <w:t xml:space="preserve"> </w:t>
      </w:r>
      <w:r>
        <w:t>установленные</w:t>
      </w:r>
      <w:r>
        <w:rPr>
          <w:spacing w:val="96"/>
        </w:rPr>
        <w:t xml:space="preserve"> </w:t>
      </w:r>
      <w:r>
        <w:t>в</w:t>
      </w:r>
      <w:r>
        <w:rPr>
          <w:spacing w:val="98"/>
        </w:rPr>
        <w:t xml:space="preserve"> </w:t>
      </w:r>
      <w:r>
        <w:t>статье</w:t>
      </w:r>
      <w:r>
        <w:rPr>
          <w:spacing w:val="102"/>
        </w:rPr>
        <w:t xml:space="preserve"> </w:t>
      </w:r>
      <w:r>
        <w:t>43</w:t>
      </w:r>
      <w:r>
        <w:rPr>
          <w:spacing w:val="100"/>
        </w:rPr>
        <w:t xml:space="preserve"> </w:t>
      </w:r>
      <w:r>
        <w:t>Федерального</w:t>
      </w:r>
      <w:r>
        <w:rPr>
          <w:spacing w:val="97"/>
        </w:rPr>
        <w:t xml:space="preserve"> </w:t>
      </w:r>
      <w:r>
        <w:t>закона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декабря 2012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273-ФЗ</w:t>
      </w:r>
      <w:r>
        <w:rPr>
          <w:spacing w:val="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001FCF" w:rsidRDefault="00001FCF" w:rsidP="00760A60">
      <w:pPr>
        <w:pStyle w:val="a3"/>
        <w:widowControl/>
        <w:spacing w:before="6"/>
        <w:ind w:left="0" w:firstLine="0"/>
        <w:jc w:val="left"/>
        <w:rPr>
          <w:sz w:val="27"/>
        </w:rPr>
      </w:pP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3069"/>
        </w:tabs>
        <w:ind w:left="3069" w:hanging="358"/>
        <w:jc w:val="left"/>
      </w:pPr>
      <w:r>
        <w:t>ФИНАНСИРОВАНИЕ</w:t>
      </w:r>
      <w:r>
        <w:rPr>
          <w:spacing w:val="-6"/>
        </w:rPr>
        <w:t xml:space="preserve"> </w:t>
      </w:r>
      <w:r>
        <w:t>ДОГОВОРА</w:t>
      </w:r>
    </w:p>
    <w:p w:rsidR="00001FCF" w:rsidRDefault="008B5376" w:rsidP="00760A60">
      <w:pPr>
        <w:pStyle w:val="a3"/>
        <w:widowControl/>
        <w:spacing w:before="36" w:line="259" w:lineRule="auto"/>
        <w:ind w:right="104"/>
      </w:pPr>
      <w:r>
        <w:t>3.1.</w:t>
      </w:r>
      <w:r>
        <w:rPr>
          <w:spacing w:val="1"/>
        </w:rPr>
        <w:t xml:space="preserve"> </w:t>
      </w:r>
      <w:proofErr w:type="gramStart"/>
      <w:r>
        <w:t>Обучение Слушателя по</w:t>
      </w:r>
      <w:proofErr w:type="gramEnd"/>
      <w:r>
        <w:t xml:space="preserve"> настоящему Договору осуществляется за счет средств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02.08.2022</w:t>
      </w:r>
      <w:r>
        <w:rPr>
          <w:spacing w:val="-57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казенным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Липецкой</w:t>
      </w:r>
      <w:r>
        <w:rPr>
          <w:spacing w:val="1"/>
        </w:rPr>
        <w:t xml:space="preserve"> </w:t>
      </w:r>
      <w:r>
        <w:t>области»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«Региональный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6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управления».</w:t>
      </w: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2743"/>
        </w:tabs>
        <w:spacing w:before="5"/>
        <w:ind w:left="2742" w:hanging="361"/>
        <w:jc w:val="left"/>
      </w:pPr>
      <w:r>
        <w:t>ПОРЯДОК</w:t>
      </w:r>
      <w:r>
        <w:rPr>
          <w:spacing w:val="-3"/>
        </w:rPr>
        <w:t xml:space="preserve"> </w:t>
      </w:r>
      <w:r>
        <w:t>СДАЧИ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ПРИЕМКИ</w:t>
      </w:r>
      <w:r>
        <w:rPr>
          <w:spacing w:val="-3"/>
        </w:rPr>
        <w:t xml:space="preserve"> </w:t>
      </w:r>
      <w:r>
        <w:t>УСЛУГ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before="36" w:line="276" w:lineRule="auto"/>
        <w:ind w:right="103" w:firstLine="707"/>
        <w:jc w:val="both"/>
        <w:rPr>
          <w:sz w:val="24"/>
        </w:rPr>
      </w:pP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сдачи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Акт)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по форме Приложения №2 и представляется для подписания Слушателю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10 (десяти) рабочих дней после завершения обучения. В случае немотивированного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отказа или уклонения Слушателя от подписания Акта в течение 5 (пяти) рабочих дней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proofErr w:type="gramEnd"/>
      <w:r>
        <w:rPr>
          <w:sz w:val="24"/>
        </w:rPr>
        <w:t xml:space="preserve"> его получения, образовательная услуга считается надлежаще оказанной и принятой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объеме.</w:t>
      </w: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1727"/>
        </w:tabs>
        <w:spacing w:before="6"/>
        <w:ind w:left="1726" w:hanging="284"/>
        <w:jc w:val="left"/>
      </w:pPr>
      <w:r>
        <w:t>ПОРЯДОК</w:t>
      </w:r>
      <w:r>
        <w:rPr>
          <w:spacing w:val="-3"/>
        </w:rPr>
        <w:t xml:space="preserve"> </w:t>
      </w:r>
      <w:r>
        <w:t>ИЗМЕНЕНИЯ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РАСТОРЖЕНИЯ</w:t>
      </w:r>
      <w:r>
        <w:rPr>
          <w:spacing w:val="-3"/>
        </w:rPr>
        <w:t xml:space="preserve"> </w:t>
      </w:r>
      <w:r>
        <w:t>ДОГОВОРА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7"/>
          <w:tab w:val="left" w:pos="1518"/>
        </w:tabs>
        <w:spacing w:before="36" w:line="276" w:lineRule="auto"/>
        <w:ind w:right="110" w:firstLine="707"/>
        <w:rPr>
          <w:sz w:val="24"/>
        </w:rPr>
      </w:pPr>
      <w:r>
        <w:rPr>
          <w:sz w:val="24"/>
        </w:rPr>
        <w:t>Условия,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6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6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6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7"/>
          <w:tab w:val="left" w:pos="1518"/>
        </w:tabs>
        <w:spacing w:line="275" w:lineRule="exact"/>
        <w:ind w:left="1518" w:hanging="708"/>
        <w:rPr>
          <w:sz w:val="24"/>
        </w:rPr>
      </w:pPr>
      <w:r>
        <w:rPr>
          <w:sz w:val="24"/>
        </w:rPr>
        <w:t>Настоящий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7"/>
          <w:tab w:val="left" w:pos="1518"/>
        </w:tabs>
        <w:spacing w:before="41" w:line="278" w:lineRule="auto"/>
        <w:ind w:right="101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47"/>
          <w:sz w:val="24"/>
        </w:rPr>
        <w:t xml:space="preserve"> </w:t>
      </w:r>
      <w:proofErr w:type="gramStart"/>
      <w:r>
        <w:rPr>
          <w:sz w:val="24"/>
        </w:rPr>
        <w:t>Договор</w:t>
      </w:r>
      <w:proofErr w:type="gramEnd"/>
      <w:r>
        <w:rPr>
          <w:spacing w:val="48"/>
          <w:sz w:val="24"/>
        </w:rPr>
        <w:t xml:space="preserve"> </w:t>
      </w:r>
      <w:r>
        <w:rPr>
          <w:sz w:val="24"/>
        </w:rPr>
        <w:t>может</w:t>
      </w:r>
      <w:r>
        <w:rPr>
          <w:spacing w:val="46"/>
          <w:sz w:val="24"/>
        </w:rPr>
        <w:t xml:space="preserve"> </w:t>
      </w:r>
      <w:r>
        <w:rPr>
          <w:sz w:val="24"/>
        </w:rPr>
        <w:t>быть</w:t>
      </w:r>
      <w:r>
        <w:rPr>
          <w:spacing w:val="47"/>
          <w:sz w:val="24"/>
        </w:rPr>
        <w:t xml:space="preserve"> </w:t>
      </w:r>
      <w:r>
        <w:rPr>
          <w:sz w:val="24"/>
        </w:rPr>
        <w:t>расторгнут</w:t>
      </w:r>
      <w:r>
        <w:rPr>
          <w:spacing w:val="46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инициативе</w:t>
      </w:r>
      <w:r>
        <w:rPr>
          <w:spacing w:val="49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001FCF" w:rsidRDefault="008B5376" w:rsidP="00760A60">
      <w:pPr>
        <w:pStyle w:val="a3"/>
        <w:widowControl/>
        <w:spacing w:before="41" w:line="276" w:lineRule="auto"/>
        <w:ind w:right="109"/>
      </w:pPr>
      <w:r>
        <w:t>установления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3"/>
        </w:rPr>
        <w:t xml:space="preserve"> </w:t>
      </w:r>
      <w:r>
        <w:t>деятельность,</w:t>
      </w:r>
      <w:r>
        <w:rPr>
          <w:spacing w:val="11"/>
        </w:rPr>
        <w:t xml:space="preserve"> </w:t>
      </w:r>
      <w:r>
        <w:t>повлекшего</w:t>
      </w:r>
      <w:r>
        <w:rPr>
          <w:spacing w:val="13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вине</w:t>
      </w:r>
      <w:r>
        <w:rPr>
          <w:spacing w:val="12"/>
        </w:rPr>
        <w:t xml:space="preserve"> </w:t>
      </w:r>
      <w:r>
        <w:t>Слушателя</w:t>
      </w:r>
      <w:r>
        <w:rPr>
          <w:spacing w:val="13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незаконное</w:t>
      </w:r>
      <w:r>
        <w:rPr>
          <w:spacing w:val="12"/>
        </w:rPr>
        <w:t xml:space="preserve"> </w:t>
      </w:r>
      <w:r>
        <w:t>зачисление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эту</w:t>
      </w:r>
      <w:r>
        <w:rPr>
          <w:spacing w:val="-6"/>
        </w:rPr>
        <w:t xml:space="preserve"> </w:t>
      </w:r>
      <w:r>
        <w:t>организацию;</w:t>
      </w:r>
    </w:p>
    <w:p w:rsidR="00001FCF" w:rsidRDefault="008B5376" w:rsidP="00760A60">
      <w:pPr>
        <w:pStyle w:val="a3"/>
        <w:widowControl/>
        <w:spacing w:before="1" w:line="276" w:lineRule="auto"/>
        <w:ind w:left="810" w:right="834" w:firstLine="0"/>
      </w:pPr>
      <w:r>
        <w:t>нарушения</w:t>
      </w:r>
      <w:r>
        <w:rPr>
          <w:spacing w:val="11"/>
        </w:rPr>
        <w:t xml:space="preserve"> </w:t>
      </w:r>
      <w:r>
        <w:t>Слушателем</w:t>
      </w:r>
      <w:r>
        <w:rPr>
          <w:spacing w:val="11"/>
        </w:rPr>
        <w:t xml:space="preserve"> </w:t>
      </w:r>
      <w:r>
        <w:t>обязательств,</w:t>
      </w:r>
      <w:r>
        <w:rPr>
          <w:spacing w:val="11"/>
        </w:rPr>
        <w:t xml:space="preserve"> </w:t>
      </w:r>
      <w:r>
        <w:t>определенных</w:t>
      </w:r>
      <w:r>
        <w:rPr>
          <w:spacing w:val="11"/>
        </w:rPr>
        <w:t xml:space="preserve"> </w:t>
      </w:r>
      <w:r>
        <w:t>настоящим</w:t>
      </w:r>
      <w:r>
        <w:rPr>
          <w:spacing w:val="11"/>
        </w:rPr>
        <w:t xml:space="preserve"> </w:t>
      </w:r>
      <w:r>
        <w:t>Договором;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законодательством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8"/>
        </w:tabs>
        <w:spacing w:before="1"/>
        <w:ind w:left="1518" w:hanging="708"/>
        <w:jc w:val="both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досрочно:</w:t>
      </w:r>
    </w:p>
    <w:p w:rsidR="00001FCF" w:rsidRDefault="008B5376" w:rsidP="00760A60">
      <w:pPr>
        <w:pStyle w:val="a3"/>
        <w:widowControl/>
        <w:spacing w:before="41" w:line="276" w:lineRule="auto"/>
        <w:ind w:right="103"/>
      </w:pP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Слушателю</w:t>
      </w:r>
      <w:r>
        <w:rPr>
          <w:spacing w:val="1"/>
        </w:rPr>
        <w:t xml:space="preserve"> </w:t>
      </w:r>
      <w:r>
        <w:t>отчисления</w:t>
      </w:r>
      <w:r>
        <w:rPr>
          <w:spacing w:val="60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меры дисциплинарного взыскания, в случае невыполнения Слушателем обязанностей по</w:t>
      </w:r>
      <w:r>
        <w:rPr>
          <w:spacing w:val="1"/>
        </w:rPr>
        <w:t xml:space="preserve"> </w:t>
      </w:r>
      <w:r>
        <w:t>добросовестному освоению Программы и выполнению учебного плана, а также в случае</w:t>
      </w:r>
      <w:r>
        <w:rPr>
          <w:spacing w:val="1"/>
        </w:rPr>
        <w:t xml:space="preserve"> </w:t>
      </w:r>
      <w:r>
        <w:t>установления нарушения порядка приема в образовательную организацию, повлекшего по</w:t>
      </w:r>
      <w:r>
        <w:rPr>
          <w:spacing w:val="1"/>
        </w:rPr>
        <w:t xml:space="preserve"> </w:t>
      </w:r>
      <w:r>
        <w:t>вине</w:t>
      </w:r>
      <w:r>
        <w:rPr>
          <w:spacing w:val="-2"/>
        </w:rPr>
        <w:t xml:space="preserve"> </w:t>
      </w:r>
      <w:r>
        <w:t>Слушателя</w:t>
      </w:r>
      <w:r>
        <w:rPr>
          <w:spacing w:val="-1"/>
        </w:rPr>
        <w:t xml:space="preserve"> </w:t>
      </w:r>
      <w:r>
        <w:t>его незаконное</w:t>
      </w:r>
      <w:r>
        <w:rPr>
          <w:spacing w:val="-1"/>
        </w:rPr>
        <w:t xml:space="preserve"> </w:t>
      </w:r>
      <w:r>
        <w:t>зачисление;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8"/>
        </w:tabs>
        <w:spacing w:line="276" w:lineRule="auto"/>
        <w:ind w:right="113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3213"/>
        </w:tabs>
        <w:spacing w:before="6"/>
        <w:ind w:left="3213" w:hanging="360"/>
        <w:jc w:val="left"/>
      </w:pPr>
      <w:r>
        <w:t>ОТВЕТСТВЕННОСТЬ</w:t>
      </w:r>
      <w:r>
        <w:rPr>
          <w:spacing w:val="-4"/>
        </w:rPr>
        <w:t xml:space="preserve"> </w:t>
      </w:r>
      <w:r>
        <w:t>СТОРОН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before="36" w:line="276" w:lineRule="auto"/>
        <w:ind w:right="109" w:firstLine="707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ненадлежащем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Договором.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1" w:firstLine="707"/>
        <w:jc w:val="both"/>
        <w:rPr>
          <w:sz w:val="24"/>
        </w:rPr>
      </w:pPr>
      <w:proofErr w:type="gramStart"/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образовательной деятельности к Слушателю могут быть применены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9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8"/>
          <w:sz w:val="24"/>
        </w:rPr>
        <w:t xml:space="preserve"> </w:t>
      </w:r>
      <w:r>
        <w:rPr>
          <w:sz w:val="24"/>
        </w:rPr>
        <w:t>замечание,</w:t>
      </w:r>
      <w:r>
        <w:rPr>
          <w:spacing w:val="20"/>
          <w:sz w:val="24"/>
        </w:rPr>
        <w:t xml:space="preserve"> </w:t>
      </w:r>
      <w:r>
        <w:rPr>
          <w:sz w:val="24"/>
        </w:rPr>
        <w:t>выговор,</w:t>
      </w:r>
      <w:r>
        <w:rPr>
          <w:spacing w:val="18"/>
          <w:sz w:val="24"/>
        </w:rPr>
        <w:t xml:space="preserve"> </w:t>
      </w:r>
      <w:r>
        <w:rPr>
          <w:sz w:val="24"/>
        </w:rPr>
        <w:t>отчисление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из</w:t>
      </w:r>
      <w:r>
        <w:rPr>
          <w:spacing w:val="23"/>
          <w:sz w:val="24"/>
        </w:rPr>
        <w:t xml:space="preserve"> </w:t>
      </w:r>
      <w:r>
        <w:rPr>
          <w:sz w:val="24"/>
        </w:rPr>
        <w:t>АНО</w:t>
      </w:r>
      <w:r>
        <w:rPr>
          <w:spacing w:val="19"/>
          <w:sz w:val="24"/>
        </w:rPr>
        <w:t xml:space="preserve"> </w:t>
      </w:r>
      <w:r>
        <w:rPr>
          <w:sz w:val="24"/>
        </w:rPr>
        <w:t>ДПО</w:t>
      </w:r>
      <w:r>
        <w:rPr>
          <w:spacing w:val="18"/>
          <w:sz w:val="24"/>
        </w:rPr>
        <w:t xml:space="preserve"> </w:t>
      </w:r>
      <w:r>
        <w:rPr>
          <w:sz w:val="24"/>
        </w:rPr>
        <w:t>РЦПКУ</w:t>
      </w:r>
      <w:r>
        <w:rPr>
          <w:spacing w:val="21"/>
          <w:sz w:val="24"/>
        </w:rPr>
        <w:t xml:space="preserve"> </w:t>
      </w:r>
      <w:r>
        <w:rPr>
          <w:sz w:val="24"/>
        </w:rPr>
        <w:t>(ч.</w:t>
      </w:r>
      <w:r>
        <w:rPr>
          <w:spacing w:val="21"/>
          <w:sz w:val="24"/>
        </w:rPr>
        <w:t xml:space="preserve"> </w:t>
      </w:r>
      <w:r>
        <w:rPr>
          <w:sz w:val="24"/>
        </w:rPr>
        <w:t>4</w:t>
      </w:r>
      <w:proofErr w:type="gramEnd"/>
    </w:p>
    <w:p w:rsidR="00001FCF" w:rsidRDefault="00001FCF" w:rsidP="00760A60">
      <w:pPr>
        <w:widowControl/>
        <w:spacing w:line="276" w:lineRule="auto"/>
        <w:jc w:val="both"/>
        <w:rPr>
          <w:sz w:val="24"/>
        </w:rPr>
        <w:sectPr w:rsidR="00001FCF">
          <w:pgSz w:w="11910" w:h="16840"/>
          <w:pgMar w:top="700" w:right="600" w:bottom="280" w:left="1600" w:header="720" w:footer="720" w:gutter="0"/>
          <w:cols w:space="720"/>
        </w:sectPr>
      </w:pPr>
    </w:p>
    <w:p w:rsidR="00001FCF" w:rsidRDefault="008B5376" w:rsidP="00760A60">
      <w:pPr>
        <w:pStyle w:val="a3"/>
        <w:widowControl/>
        <w:spacing w:before="70" w:line="276" w:lineRule="auto"/>
        <w:ind w:right="103" w:firstLine="0"/>
        <w:jc w:val="left"/>
      </w:pPr>
      <w:r>
        <w:lastRenderedPageBreak/>
        <w:t>ст.</w:t>
      </w:r>
      <w:r>
        <w:rPr>
          <w:spacing w:val="20"/>
        </w:rPr>
        <w:t xml:space="preserve"> </w:t>
      </w:r>
      <w:r>
        <w:t>43</w:t>
      </w:r>
      <w:r>
        <w:rPr>
          <w:spacing w:val="20"/>
        </w:rPr>
        <w:t xml:space="preserve"> </w:t>
      </w:r>
      <w:r>
        <w:t>Федерального</w:t>
      </w:r>
      <w:r>
        <w:rPr>
          <w:spacing w:val="22"/>
        </w:rPr>
        <w:t xml:space="preserve"> </w:t>
      </w:r>
      <w:r>
        <w:t>закона</w:t>
      </w:r>
      <w:r>
        <w:rPr>
          <w:spacing w:val="19"/>
        </w:rPr>
        <w:t xml:space="preserve"> </w:t>
      </w:r>
      <w:r>
        <w:t>от</w:t>
      </w:r>
      <w:r>
        <w:rPr>
          <w:spacing w:val="21"/>
        </w:rPr>
        <w:t xml:space="preserve"> </w:t>
      </w:r>
      <w:r>
        <w:t>29.12.2012</w:t>
      </w:r>
      <w:r>
        <w:rPr>
          <w:spacing w:val="22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273-ФЗ</w:t>
      </w:r>
      <w:r>
        <w:rPr>
          <w:spacing w:val="27"/>
        </w:rPr>
        <w:t xml:space="preserve"> </w:t>
      </w:r>
      <w:r>
        <w:t>«Об</w:t>
      </w:r>
      <w:r>
        <w:rPr>
          <w:spacing w:val="20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Федерации»).</w:t>
      </w:r>
    </w:p>
    <w:p w:rsidR="00001FCF" w:rsidRDefault="00001FCF" w:rsidP="00760A60">
      <w:pPr>
        <w:pStyle w:val="a3"/>
        <w:widowControl/>
        <w:spacing w:before="1"/>
        <w:ind w:left="0" w:firstLine="0"/>
        <w:jc w:val="left"/>
        <w:rPr>
          <w:sz w:val="28"/>
        </w:rPr>
      </w:pP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1623"/>
          <w:tab w:val="left" w:pos="1624"/>
        </w:tabs>
        <w:ind w:left="1623" w:hanging="426"/>
        <w:jc w:val="left"/>
      </w:pPr>
      <w:r>
        <w:t>ОБСТОЯТЕЛЬСТВА</w:t>
      </w:r>
      <w:r>
        <w:rPr>
          <w:spacing w:val="-7"/>
        </w:rPr>
        <w:t xml:space="preserve"> </w:t>
      </w:r>
      <w:r>
        <w:t>НЕПРЕОДОЛИМОЙ</w:t>
      </w:r>
      <w:r>
        <w:rPr>
          <w:spacing w:val="-5"/>
        </w:rPr>
        <w:t xml:space="preserve"> </w:t>
      </w:r>
      <w:r>
        <w:t>СИЛЫ</w:t>
      </w:r>
      <w:r>
        <w:rPr>
          <w:spacing w:val="-3"/>
        </w:rPr>
        <w:t xml:space="preserve"> </w:t>
      </w:r>
      <w:r>
        <w:t>(ФОРС-МАЖОР)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before="36" w:line="276" w:lineRule="auto"/>
        <w:ind w:right="102" w:firstLine="707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частичное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непредотвратимыми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разумному контролю. </w:t>
      </w:r>
      <w:proofErr w:type="gramStart"/>
      <w:r>
        <w:rPr>
          <w:sz w:val="24"/>
        </w:rPr>
        <w:t>К таким обстоятельствам, в том числе, относят стихийные бедствия,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 то: пожары, взрывы, наводнения, землетрясения, ураганы, штормы, оседание грунта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локауты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неповиновения,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беспокойства,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беспорядки,</w:t>
      </w:r>
      <w:r>
        <w:rPr>
          <w:spacing w:val="1"/>
          <w:sz w:val="24"/>
        </w:rPr>
        <w:t xml:space="preserve"> </w:t>
      </w:r>
      <w:r>
        <w:rPr>
          <w:sz w:val="24"/>
        </w:rPr>
        <w:t>вторжения, революции, восстания, террористические атаки или угрозы 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атак, войны (объявленные или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нет), угрозы войны или подготовка к ней, вооруженные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конфликты, диверсии, массовые заболевания (эпидемии), пандемии, запретительные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ядерный</w:t>
      </w:r>
      <w:r>
        <w:rPr>
          <w:spacing w:val="1"/>
          <w:sz w:val="24"/>
        </w:rPr>
        <w:t xml:space="preserve"> </w:t>
      </w:r>
      <w:r>
        <w:rPr>
          <w:sz w:val="24"/>
        </w:rPr>
        <w:t>взрыв,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заражение,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железные дороги, водный и воздушный транспорт, автомобильный транспорт</w:t>
      </w:r>
      <w:r>
        <w:rPr>
          <w:spacing w:val="1"/>
          <w:sz w:val="24"/>
        </w:rPr>
        <w:t xml:space="preserve"> </w:t>
      </w:r>
      <w:r>
        <w:rPr>
          <w:sz w:val="24"/>
        </w:rPr>
        <w:t>или иные средства</w:t>
      </w:r>
      <w:proofErr w:type="gramEnd"/>
      <w:r>
        <w:rPr>
          <w:sz w:val="24"/>
        </w:rPr>
        <w:t xml:space="preserve"> общественного и частного транспорта и иные обстоятельства,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предвидеть, ни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предотвратить.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9" w:firstLine="707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 обстоятельств непреодолимой силы, обязана незамедлительно уведомить другую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препятствуют такому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уведомлению.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0" w:firstLine="707"/>
        <w:jc w:val="both"/>
        <w:rPr>
          <w:sz w:val="24"/>
        </w:rPr>
      </w:pPr>
      <w:r>
        <w:rPr>
          <w:sz w:val="24"/>
        </w:rPr>
        <w:t>Сторона,</w:t>
      </w:r>
      <w:r>
        <w:rPr>
          <w:spacing w:val="1"/>
          <w:sz w:val="24"/>
        </w:rPr>
        <w:t xml:space="preserve"> </w:t>
      </w:r>
      <w:r>
        <w:rPr>
          <w:sz w:val="24"/>
        </w:rPr>
        <w:t>ссылающаяся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непреодолимой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основания освобождения от ответственности за неисполнение или 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в течение 7 (Семи) рабочих дней предоставить документальное 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1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Принимая во внимание, что распространение новой </w:t>
      </w:r>
      <w:proofErr w:type="spellStart"/>
      <w:r>
        <w:rPr>
          <w:sz w:val="24"/>
        </w:rPr>
        <w:t>коронавирусной</w:t>
      </w:r>
      <w:proofErr w:type="spellEnd"/>
      <w:r>
        <w:rPr>
          <w:sz w:val="24"/>
        </w:rPr>
        <w:t xml:space="preserve"> инфекции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(СOVID-19) не является </w:t>
      </w:r>
      <w:hyperlink r:id="rId8">
        <w:r>
          <w:rPr>
            <w:sz w:val="24"/>
          </w:rPr>
          <w:t>универсальным обстоятельством</w:t>
        </w:r>
      </w:hyperlink>
      <w:r>
        <w:rPr>
          <w:sz w:val="24"/>
        </w:rPr>
        <w:t xml:space="preserve"> непреодолимой силы,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в том числе на региональном или на местном уровне (далее – Ограничительные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меры), либо продления действующих на момент заключения Договора 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мер, 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явилось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2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мер.</w:t>
      </w:r>
    </w:p>
    <w:p w:rsidR="00001FCF" w:rsidRDefault="008B5376" w:rsidP="00760A60">
      <w:pPr>
        <w:pStyle w:val="a3"/>
        <w:widowControl/>
        <w:spacing w:before="1" w:line="276" w:lineRule="auto"/>
        <w:ind w:right="105"/>
      </w:pPr>
      <w:r>
        <w:t>В случае</w:t>
      </w:r>
      <w:r>
        <w:rPr>
          <w:spacing w:val="1"/>
        </w:rPr>
        <w:t xml:space="preserve"> </w:t>
      </w:r>
      <w:r>
        <w:t>наступления событий,</w:t>
      </w:r>
      <w:r>
        <w:rPr>
          <w:spacing w:val="1"/>
        </w:rPr>
        <w:t xml:space="preserve"> </w:t>
      </w:r>
      <w:r>
        <w:t>указанных в п. 7.1. Договора,</w:t>
      </w:r>
      <w:r>
        <w:rPr>
          <w:spacing w:val="1"/>
        </w:rPr>
        <w:t xml:space="preserve"> </w:t>
      </w:r>
      <w:r>
        <w:t>Сторона договора</w:t>
      </w:r>
      <w:r>
        <w:rPr>
          <w:spacing w:val="1"/>
        </w:rPr>
        <w:t xml:space="preserve"> </w:t>
      </w:r>
      <w:r>
        <w:t>обязана</w:t>
      </w:r>
      <w:r>
        <w:rPr>
          <w:spacing w:val="1"/>
        </w:rPr>
        <w:t xml:space="preserve"> </w:t>
      </w:r>
      <w:r>
        <w:t>незамедлительно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информации:</w:t>
      </w:r>
    </w:p>
    <w:p w:rsidR="00001FCF" w:rsidRDefault="008B5376" w:rsidP="00760A60">
      <w:pPr>
        <w:pStyle w:val="a3"/>
        <w:widowControl/>
        <w:ind w:left="810" w:firstLine="0"/>
      </w:pPr>
      <w:r>
        <w:t>(а)</w:t>
      </w:r>
      <w:r>
        <w:rPr>
          <w:spacing w:val="-2"/>
        </w:rPr>
        <w:t xml:space="preserve"> </w:t>
      </w:r>
      <w:r>
        <w:t>описания</w:t>
      </w:r>
      <w:r>
        <w:rPr>
          <w:spacing w:val="-1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характера;</w:t>
      </w:r>
    </w:p>
    <w:p w:rsidR="00001FCF" w:rsidRDefault="008B5376" w:rsidP="00760A60">
      <w:pPr>
        <w:pStyle w:val="a3"/>
        <w:widowControl/>
        <w:spacing w:before="41" w:line="276" w:lineRule="auto"/>
        <w:ind w:right="101"/>
      </w:pPr>
      <w:r>
        <w:t>(б) информации о том, какие услуги (части услуг) не смогут быть оказаны в срок</w:t>
      </w:r>
      <w:r>
        <w:rPr>
          <w:spacing w:val="1"/>
        </w:rPr>
        <w:t xml:space="preserve"> </w:t>
      </w:r>
      <w:r>
        <w:t>ввиду невозможности исполнения условий Договора и о влиянии на исполнение Договора в</w:t>
      </w:r>
      <w:r>
        <w:rPr>
          <w:spacing w:val="-57"/>
        </w:rPr>
        <w:t xml:space="preserve"> </w:t>
      </w:r>
      <w:r>
        <w:t>целом;</w:t>
      </w:r>
    </w:p>
    <w:p w:rsidR="00001FCF" w:rsidRDefault="00001FCF" w:rsidP="00760A60">
      <w:pPr>
        <w:widowControl/>
        <w:spacing w:line="276" w:lineRule="auto"/>
        <w:sectPr w:rsidR="00001FCF">
          <w:pgSz w:w="11910" w:h="16840"/>
          <w:pgMar w:top="700" w:right="600" w:bottom="280" w:left="1600" w:header="720" w:footer="720" w:gutter="0"/>
          <w:cols w:space="720"/>
        </w:sectPr>
      </w:pPr>
    </w:p>
    <w:p w:rsidR="00001FCF" w:rsidRDefault="008B5376" w:rsidP="00760A60">
      <w:pPr>
        <w:pStyle w:val="a3"/>
        <w:widowControl/>
        <w:spacing w:before="70" w:line="276" w:lineRule="auto"/>
        <w:ind w:right="112"/>
      </w:pPr>
      <w:r>
        <w:lastRenderedPageBreak/>
        <w:t>(в) указания на срок задержки исполнения обязатель</w:t>
      </w:r>
      <w:proofErr w:type="gramStart"/>
      <w:r>
        <w:t>ств в св</w:t>
      </w:r>
      <w:proofErr w:type="gramEnd"/>
      <w:r>
        <w:t>язи с невозможностью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r>
        <w:t>Договора.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9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 срок выполнения обязательства, затронутого невозможностью 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договорятся об</w:t>
      </w:r>
      <w:r>
        <w:rPr>
          <w:spacing w:val="-1"/>
          <w:sz w:val="24"/>
        </w:rPr>
        <w:t xml:space="preserve"> </w:t>
      </w:r>
      <w:r>
        <w:rPr>
          <w:sz w:val="24"/>
        </w:rPr>
        <w:t>ином.</w:t>
      </w: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1804"/>
        </w:tabs>
        <w:spacing w:before="6"/>
        <w:ind w:left="1803" w:hanging="361"/>
        <w:jc w:val="left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ДОГОВОРА,</w:t>
      </w:r>
      <w:r>
        <w:rPr>
          <w:spacing w:val="-4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СПОРОВ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before="36" w:line="276" w:lineRule="auto"/>
        <w:ind w:right="109" w:firstLine="707"/>
        <w:jc w:val="both"/>
        <w:rPr>
          <w:sz w:val="24"/>
        </w:rPr>
      </w:pPr>
      <w:r>
        <w:rPr>
          <w:sz w:val="24"/>
        </w:rPr>
        <w:t>Договор вступает в силу со дня его заключения Сторонами и действует до 31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7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обязательным.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6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1"/>
          <w:sz w:val="24"/>
        </w:rPr>
        <w:t xml:space="preserve"> </w:t>
      </w:r>
      <w:r>
        <w:rPr>
          <w:sz w:val="24"/>
        </w:rPr>
        <w:t>– 30 (тридцать) календарных</w:t>
      </w:r>
      <w:r>
        <w:rPr>
          <w:spacing w:val="2"/>
          <w:sz w:val="24"/>
        </w:rPr>
        <w:t xml:space="preserve"> </w:t>
      </w:r>
      <w:r>
        <w:rPr>
          <w:sz w:val="24"/>
        </w:rPr>
        <w:t>дней.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8" w:lineRule="auto"/>
        <w:ind w:right="109" w:firstLine="707"/>
        <w:jc w:val="both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001FCF" w:rsidRDefault="008B5376" w:rsidP="00760A60">
      <w:pPr>
        <w:pStyle w:val="11"/>
        <w:widowControl/>
        <w:numPr>
          <w:ilvl w:val="0"/>
          <w:numId w:val="4"/>
        </w:numPr>
        <w:tabs>
          <w:tab w:val="left" w:pos="2897"/>
        </w:tabs>
        <w:ind w:left="2896" w:hanging="361"/>
        <w:jc w:val="left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before="36" w:line="276" w:lineRule="auto"/>
        <w:ind w:right="108" w:firstLine="707"/>
        <w:jc w:val="both"/>
        <w:rPr>
          <w:sz w:val="24"/>
        </w:rPr>
      </w:pPr>
      <w:r>
        <w:rPr>
          <w:sz w:val="24"/>
        </w:rPr>
        <w:t>Под периодом предоставления образовательной услуги (периодом 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понимается</w:t>
      </w:r>
      <w:r>
        <w:rPr>
          <w:spacing w:val="54"/>
          <w:sz w:val="24"/>
        </w:rPr>
        <w:t xml:space="preserve"> </w:t>
      </w:r>
      <w:r>
        <w:rPr>
          <w:sz w:val="24"/>
        </w:rPr>
        <w:t>промежуток</w:t>
      </w:r>
      <w:r>
        <w:rPr>
          <w:spacing w:val="5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55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даты</w:t>
      </w:r>
      <w:r>
        <w:rPr>
          <w:spacing w:val="54"/>
          <w:sz w:val="24"/>
        </w:rPr>
        <w:t xml:space="preserve"> </w:t>
      </w:r>
      <w:r>
        <w:rPr>
          <w:sz w:val="24"/>
        </w:rPr>
        <w:t>издания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53"/>
          <w:sz w:val="24"/>
        </w:rPr>
        <w:t xml:space="preserve"> </w:t>
      </w:r>
      <w:r>
        <w:rPr>
          <w:sz w:val="24"/>
        </w:rPr>
        <w:t>о</w:t>
      </w:r>
      <w:r>
        <w:rPr>
          <w:spacing w:val="54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55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54"/>
          <w:sz w:val="24"/>
        </w:rPr>
        <w:t xml:space="preserve"> </w:t>
      </w:r>
      <w:r>
        <w:rPr>
          <w:sz w:val="24"/>
        </w:rPr>
        <w:t>или</w:t>
      </w:r>
      <w:r>
        <w:rPr>
          <w:spacing w:val="-58"/>
          <w:sz w:val="24"/>
        </w:rPr>
        <w:t xml:space="preserve"> </w:t>
      </w:r>
      <w:r>
        <w:rPr>
          <w:sz w:val="24"/>
        </w:rPr>
        <w:t>даты, указанной в таком приказе, до даты издания приказа об окончании обучения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Слушателя.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9"/>
        </w:tabs>
        <w:spacing w:line="276" w:lineRule="auto"/>
        <w:ind w:right="102" w:firstLine="707"/>
        <w:jc w:val="both"/>
        <w:rPr>
          <w:sz w:val="24"/>
        </w:rPr>
      </w:pPr>
      <w:proofErr w:type="gramStart"/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равнозначным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на 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518"/>
        </w:tabs>
        <w:spacing w:line="276" w:lineRule="auto"/>
        <w:ind w:right="108" w:firstLine="710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 будут осуществлять постоянную связь посредством обмена корреспонденцией,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может направляться по электронной почте Сторон, в соответствии 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Договора:</w:t>
      </w:r>
    </w:p>
    <w:p w:rsidR="00001FCF" w:rsidRDefault="008B5376" w:rsidP="00760A60">
      <w:pPr>
        <w:pStyle w:val="a4"/>
        <w:widowControl/>
        <w:numPr>
          <w:ilvl w:val="0"/>
          <w:numId w:val="1"/>
        </w:numPr>
        <w:tabs>
          <w:tab w:val="left" w:pos="1103"/>
        </w:tabs>
        <w:spacing w:line="276" w:lineRule="auto"/>
        <w:ind w:right="102" w:firstLine="71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color w:val="0462C1"/>
          <w:spacing w:val="1"/>
          <w:sz w:val="24"/>
        </w:rPr>
        <w:t xml:space="preserve"> </w:t>
      </w:r>
      <w:hyperlink r:id="rId9">
        <w:r>
          <w:rPr>
            <w:color w:val="0462C1"/>
            <w:sz w:val="24"/>
            <w:u w:val="single" w:color="0462C1"/>
          </w:rPr>
          <w:t>dutab@yandex.ru</w:t>
        </w:r>
      </w:hyperlink>
      <w:r>
        <w:rPr>
          <w:sz w:val="24"/>
        </w:rPr>
        <w:t>;</w:t>
      </w:r>
    </w:p>
    <w:p w:rsidR="00001FCF" w:rsidRDefault="008B5376" w:rsidP="00760A60">
      <w:pPr>
        <w:pStyle w:val="a4"/>
        <w:widowControl/>
        <w:numPr>
          <w:ilvl w:val="0"/>
          <w:numId w:val="1"/>
        </w:numPr>
        <w:tabs>
          <w:tab w:val="left" w:pos="976"/>
        </w:tabs>
        <w:spacing w:before="1"/>
        <w:ind w:left="975" w:hanging="164"/>
        <w:rPr>
          <w:sz w:val="24"/>
        </w:rPr>
      </w:pP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адрес</w:t>
      </w:r>
      <w:r>
        <w:rPr>
          <w:spacing w:val="2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26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20"/>
          <w:sz w:val="24"/>
        </w:rPr>
        <w:t xml:space="preserve"> </w:t>
      </w:r>
      <w:r>
        <w:rPr>
          <w:sz w:val="24"/>
        </w:rPr>
        <w:t>адрес</w:t>
      </w:r>
      <w:proofErr w:type="gramStart"/>
      <w:r>
        <w:rPr>
          <w:sz w:val="24"/>
        </w:rPr>
        <w:t>у(</w:t>
      </w:r>
      <w:proofErr w:type="spellStart"/>
      <w:proofErr w:type="gramEnd"/>
      <w:r>
        <w:rPr>
          <w:sz w:val="24"/>
        </w:rPr>
        <w:t>ам</w:t>
      </w:r>
      <w:proofErr w:type="spellEnd"/>
      <w:r>
        <w:rPr>
          <w:sz w:val="24"/>
        </w:rPr>
        <w:t>)</w:t>
      </w:r>
      <w:r>
        <w:rPr>
          <w:spacing w:val="2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3"/>
          <w:sz w:val="24"/>
        </w:rPr>
        <w:t xml:space="preserve"> </w:t>
      </w:r>
      <w:r>
        <w:rPr>
          <w:sz w:val="24"/>
        </w:rPr>
        <w:t>почты</w:t>
      </w:r>
      <w:r>
        <w:rPr>
          <w:spacing w:val="20"/>
          <w:sz w:val="24"/>
        </w:rPr>
        <w:t xml:space="preserve"> </w:t>
      </w:r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pacing w:val="25"/>
          <w:sz w:val="24"/>
        </w:rPr>
        <w:t xml:space="preserve"> </w:t>
      </w:r>
      <w:r>
        <w:rPr>
          <w:sz w:val="24"/>
        </w:rPr>
        <w:t>(указать</w:t>
      </w:r>
    </w:p>
    <w:p w:rsidR="00001FCF" w:rsidRDefault="000F6487" w:rsidP="00760A60">
      <w:pPr>
        <w:pStyle w:val="a3"/>
        <w:widowControl/>
        <w:tabs>
          <w:tab w:val="left" w:pos="9293"/>
        </w:tabs>
        <w:spacing w:before="41"/>
        <w:ind w:firstLine="0"/>
        <w:jc w:val="left"/>
      </w:pPr>
      <w:r>
        <w:pict>
          <v:group id="_x0000_s1027" style="position:absolute;left:0;text-align:left;margin-left:400.75pt;margin-top:14.55pt;width:143.9pt;height:1.3pt;z-index:15729152;mso-position-horizontal-relative:page" coordorigin="8015,291" coordsize="2878,26">
            <v:line id="_x0000_s1029" style="position:absolute" from="8015,312" to="10893,312" strokecolor="#0000fe" strokeweight=".48pt"/>
            <v:rect id="_x0000_s1028" style="position:absolute;left:8015;top:291;width:2878;height:12" fillcolor="blue" stroked="f"/>
            <w10:wrap anchorx="page"/>
          </v:group>
        </w:pict>
      </w:r>
      <w:r w:rsidR="008B5376">
        <w:t>все</w:t>
      </w:r>
      <w:r w:rsidR="008B5376">
        <w:rPr>
          <w:spacing w:val="-3"/>
        </w:rPr>
        <w:t xml:space="preserve"> </w:t>
      </w:r>
      <w:r w:rsidR="008B5376">
        <w:t>возможные</w:t>
      </w:r>
      <w:r w:rsidR="008B5376">
        <w:rPr>
          <w:spacing w:val="-3"/>
        </w:rPr>
        <w:t xml:space="preserve"> </w:t>
      </w:r>
      <w:r w:rsidR="008B5376">
        <w:t>адреса, с</w:t>
      </w:r>
      <w:r w:rsidR="008B5376">
        <w:rPr>
          <w:spacing w:val="-3"/>
        </w:rPr>
        <w:t xml:space="preserve"> </w:t>
      </w:r>
      <w:r w:rsidR="008B5376">
        <w:t>которых</w:t>
      </w:r>
      <w:r w:rsidR="008B5376">
        <w:rPr>
          <w:spacing w:val="-1"/>
        </w:rPr>
        <w:t xml:space="preserve"> </w:t>
      </w:r>
      <w:r w:rsidR="008B5376">
        <w:t>будет</w:t>
      </w:r>
      <w:r w:rsidR="008B5376">
        <w:rPr>
          <w:spacing w:val="-2"/>
        </w:rPr>
        <w:t xml:space="preserve"> </w:t>
      </w:r>
      <w:r w:rsidR="008B5376">
        <w:t>исходить</w:t>
      </w:r>
      <w:r w:rsidR="008B5376">
        <w:rPr>
          <w:spacing w:val="-2"/>
        </w:rPr>
        <w:t xml:space="preserve"> </w:t>
      </w:r>
      <w:r w:rsidR="008B5376">
        <w:t>переписка)</w:t>
      </w:r>
      <w:r w:rsidR="008B5376">
        <w:tab/>
        <w:t>;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8"/>
          <w:tab w:val="left" w:pos="1379"/>
        </w:tabs>
        <w:spacing w:before="41" w:line="276" w:lineRule="auto"/>
        <w:ind w:right="112" w:firstLine="707"/>
        <w:rPr>
          <w:sz w:val="24"/>
        </w:rPr>
      </w:pPr>
      <w:r>
        <w:rPr>
          <w:sz w:val="24"/>
        </w:rPr>
        <w:t>Подписывая</w:t>
      </w:r>
      <w:r>
        <w:rPr>
          <w:spacing w:val="5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7"/>
          <w:sz w:val="24"/>
        </w:rPr>
        <w:t xml:space="preserve"> </w:t>
      </w:r>
      <w:r>
        <w:rPr>
          <w:sz w:val="24"/>
        </w:rPr>
        <w:t>Слушатель</w:t>
      </w:r>
      <w:r>
        <w:rPr>
          <w:spacing w:val="6"/>
          <w:sz w:val="24"/>
        </w:rPr>
        <w:t xml:space="preserve"> </w:t>
      </w:r>
      <w:r>
        <w:rPr>
          <w:sz w:val="24"/>
        </w:rPr>
        <w:t>дает</w:t>
      </w:r>
      <w:r>
        <w:rPr>
          <w:spacing w:val="5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 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proofErr w:type="gramStart"/>
      <w:r>
        <w:rPr>
          <w:sz w:val="24"/>
          <w:vertAlign w:val="superscript"/>
        </w:rPr>
        <w:t>1</w:t>
      </w:r>
      <w:proofErr w:type="gramEnd"/>
      <w:r>
        <w:rPr>
          <w:sz w:val="24"/>
        </w:rPr>
        <w:t>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8"/>
          <w:tab w:val="left" w:pos="1379"/>
        </w:tabs>
        <w:spacing w:before="2" w:line="276" w:lineRule="auto"/>
        <w:ind w:right="109" w:firstLine="707"/>
        <w:rPr>
          <w:sz w:val="24"/>
        </w:rPr>
      </w:pPr>
      <w:r>
        <w:rPr>
          <w:sz w:val="24"/>
        </w:rPr>
        <w:t>Сведения,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7"/>
          <w:sz w:val="24"/>
        </w:rPr>
        <w:t xml:space="preserve"> </w:t>
      </w:r>
      <w:r>
        <w:rPr>
          <w:sz w:val="24"/>
        </w:rPr>
        <w:t>размещенной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color w:val="0462C1"/>
          <w:spacing w:val="-1"/>
          <w:sz w:val="24"/>
        </w:rPr>
        <w:t xml:space="preserve"> </w:t>
      </w:r>
      <w:hyperlink r:id="rId10">
        <w:r>
          <w:rPr>
            <w:color w:val="0462C1"/>
            <w:sz w:val="24"/>
            <w:u w:val="single" w:color="0462C1"/>
          </w:rPr>
          <w:t>https://www.pp48.ru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001FCF" w:rsidRDefault="008B5376" w:rsidP="00760A60">
      <w:pPr>
        <w:pStyle w:val="a4"/>
        <w:widowControl/>
        <w:numPr>
          <w:ilvl w:val="1"/>
          <w:numId w:val="4"/>
        </w:numPr>
        <w:tabs>
          <w:tab w:val="left" w:pos="1378"/>
          <w:tab w:val="left" w:pos="1379"/>
        </w:tabs>
        <w:spacing w:line="276" w:lineRule="auto"/>
        <w:ind w:right="104" w:firstLine="707"/>
        <w:rPr>
          <w:sz w:val="24"/>
        </w:rPr>
      </w:pPr>
      <w:r>
        <w:rPr>
          <w:sz w:val="24"/>
        </w:rPr>
        <w:t>Настоящий</w:t>
      </w:r>
      <w:r>
        <w:rPr>
          <w:spacing w:val="25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2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2</w:t>
      </w:r>
      <w:r>
        <w:rPr>
          <w:spacing w:val="25"/>
          <w:sz w:val="24"/>
        </w:rPr>
        <w:t xml:space="preserve"> </w:t>
      </w:r>
      <w:r>
        <w:rPr>
          <w:sz w:val="24"/>
        </w:rPr>
        <w:t>(двух)</w:t>
      </w:r>
      <w:r>
        <w:rPr>
          <w:spacing w:val="23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  <w:r>
        <w:rPr>
          <w:spacing w:val="2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7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 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001FCF" w:rsidRDefault="00001FCF" w:rsidP="00760A60">
      <w:pPr>
        <w:pStyle w:val="a3"/>
        <w:widowControl/>
        <w:ind w:left="0" w:firstLine="0"/>
        <w:jc w:val="left"/>
        <w:rPr>
          <w:sz w:val="20"/>
        </w:rPr>
      </w:pPr>
    </w:p>
    <w:p w:rsidR="00001FCF" w:rsidRDefault="00001FCF" w:rsidP="00760A60">
      <w:pPr>
        <w:pStyle w:val="a3"/>
        <w:widowControl/>
        <w:ind w:left="0" w:firstLine="0"/>
        <w:jc w:val="left"/>
        <w:rPr>
          <w:sz w:val="20"/>
        </w:rPr>
      </w:pPr>
    </w:p>
    <w:p w:rsidR="00001FCF" w:rsidRDefault="000F6487" w:rsidP="00760A60">
      <w:pPr>
        <w:pStyle w:val="a3"/>
        <w:widowControl/>
        <w:spacing w:before="8"/>
        <w:ind w:left="0" w:firstLine="0"/>
        <w:jc w:val="left"/>
        <w:rPr>
          <w:sz w:val="10"/>
        </w:rPr>
      </w:pPr>
      <w:r>
        <w:pict>
          <v:rect id="_x0000_s1026" style="position:absolute;margin-left:85.1pt;margin-top:8.1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001FCF" w:rsidRDefault="008B5376" w:rsidP="00760A60">
      <w:pPr>
        <w:widowControl/>
        <w:spacing w:before="67"/>
        <w:ind w:left="102" w:right="103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-4"/>
          <w:sz w:val="20"/>
        </w:rPr>
        <w:t xml:space="preserve"> </w:t>
      </w:r>
      <w:r>
        <w:rPr>
          <w:sz w:val="20"/>
        </w:rPr>
        <w:t>реализации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</w:t>
      </w:r>
    </w:p>
    <w:p w:rsidR="00001FCF" w:rsidRDefault="00001FCF" w:rsidP="00760A60">
      <w:pPr>
        <w:widowControl/>
        <w:rPr>
          <w:sz w:val="20"/>
        </w:rPr>
        <w:sectPr w:rsidR="00001FCF">
          <w:pgSz w:w="11910" w:h="16840"/>
          <w:pgMar w:top="700" w:right="600" w:bottom="280" w:left="1600" w:header="720" w:footer="720" w:gutter="0"/>
          <w:cols w:space="720"/>
        </w:sectPr>
      </w:pPr>
    </w:p>
    <w:p w:rsidR="00764586" w:rsidRPr="00764586" w:rsidRDefault="00764586" w:rsidP="00760A60">
      <w:pPr>
        <w:pStyle w:val="a4"/>
        <w:widowControl/>
        <w:numPr>
          <w:ilvl w:val="1"/>
          <w:numId w:val="4"/>
        </w:numPr>
        <w:tabs>
          <w:tab w:val="left" w:pos="993"/>
          <w:tab w:val="left" w:pos="1276"/>
        </w:tabs>
        <w:autoSpaceDE/>
        <w:autoSpaceDN/>
        <w:spacing w:line="276" w:lineRule="auto"/>
        <w:ind w:left="851"/>
        <w:jc w:val="both"/>
        <w:rPr>
          <w:rFonts w:eastAsia="Calibri"/>
          <w:b/>
          <w:bCs/>
          <w:sz w:val="24"/>
          <w:szCs w:val="24"/>
        </w:rPr>
      </w:pPr>
      <w:r w:rsidRPr="00764586">
        <w:rPr>
          <w:rFonts w:eastAsia="Calibri"/>
          <w:sz w:val="24"/>
          <w:szCs w:val="24"/>
        </w:rPr>
        <w:lastRenderedPageBreak/>
        <w:t>Изменения Договора оформляются дополнительными соглашениями к Договору.</w:t>
      </w:r>
    </w:p>
    <w:p w:rsidR="00764586" w:rsidRDefault="00764586" w:rsidP="00760A60">
      <w:pPr>
        <w:widowControl/>
        <w:tabs>
          <w:tab w:val="left" w:pos="993"/>
          <w:tab w:val="left" w:pos="127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764586" w:rsidRDefault="00764586" w:rsidP="00760A60">
      <w:pPr>
        <w:pStyle w:val="a4"/>
        <w:widowControl/>
        <w:numPr>
          <w:ilvl w:val="0"/>
          <w:numId w:val="6"/>
        </w:numPr>
        <w:tabs>
          <w:tab w:val="left" w:pos="1276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1 – Согласие на обработку персональных данных;</w:t>
      </w:r>
    </w:p>
    <w:p w:rsidR="00764586" w:rsidRDefault="00764586" w:rsidP="00760A60">
      <w:pPr>
        <w:pStyle w:val="a4"/>
        <w:widowControl/>
        <w:numPr>
          <w:ilvl w:val="0"/>
          <w:numId w:val="6"/>
        </w:numPr>
        <w:tabs>
          <w:tab w:val="left" w:pos="1276"/>
        </w:tabs>
        <w:spacing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 № 2 – Форма Акта сдачи - приемки образовательной услуги.</w:t>
      </w:r>
    </w:p>
    <w:p w:rsidR="00764586" w:rsidRDefault="00764586" w:rsidP="00760A6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spacing w:line="276" w:lineRule="auto"/>
        <w:ind w:left="0" w:firstLine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 И РЕКВИЗИТЫ СТОРОН</w:t>
      </w:r>
    </w:p>
    <w:p w:rsidR="00764586" w:rsidRDefault="00764586" w:rsidP="00760A60">
      <w:pPr>
        <w:widowControl/>
        <w:spacing w:line="276" w:lineRule="auto"/>
        <w:jc w:val="center"/>
        <w:outlineLvl w:val="1"/>
        <w:rPr>
          <w:b/>
          <w:bCs/>
          <w:sz w:val="24"/>
          <w:szCs w:val="24"/>
        </w:rPr>
      </w:pPr>
    </w:p>
    <w:tbl>
      <w:tblPr>
        <w:tblW w:w="5126" w:type="pct"/>
        <w:tblInd w:w="-34" w:type="dxa"/>
        <w:tblLook w:val="04A0" w:firstRow="1" w:lastRow="0" w:firstColumn="1" w:lastColumn="0" w:noHBand="0" w:noVBand="1"/>
      </w:tblPr>
      <w:tblGrid>
        <w:gridCol w:w="4483"/>
        <w:gridCol w:w="4843"/>
      </w:tblGrid>
      <w:tr w:rsidR="00764586" w:rsidTr="00764586">
        <w:trPr>
          <w:trHeight w:val="903"/>
        </w:trPr>
        <w:tc>
          <w:tcPr>
            <w:tcW w:w="2452" w:type="pct"/>
            <w:hideMark/>
          </w:tcPr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Исполнитель:</w:t>
            </w:r>
          </w:p>
          <w:p w:rsidR="00764586" w:rsidRDefault="00764586" w:rsidP="00760A60">
            <w:pPr>
              <w:widowControl/>
              <w:tabs>
                <w:tab w:val="right" w:pos="4429"/>
              </w:tabs>
              <w:spacing w:line="27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«Региональный центр переподготовки кадров управления»</w:t>
            </w:r>
          </w:p>
          <w:p w:rsidR="00764586" w:rsidRDefault="00764586" w:rsidP="00760A60">
            <w:pPr>
              <w:widowControl/>
              <w:tabs>
                <w:tab w:val="right" w:pos="442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Адрес: 398002, </w:t>
            </w:r>
            <w:proofErr w:type="gramStart"/>
            <w:r>
              <w:rPr>
                <w:color w:val="000000"/>
                <w:sz w:val="24"/>
                <w:szCs w:val="24"/>
              </w:rPr>
              <w:t>Липецкая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обл., г. Липецк, </w:t>
            </w:r>
          </w:p>
          <w:p w:rsidR="00764586" w:rsidRDefault="00764586" w:rsidP="00760A60">
            <w:pPr>
              <w:widowControl/>
              <w:tabs>
                <w:tab w:val="right" w:pos="442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color w:val="000000"/>
                <w:sz w:val="24"/>
                <w:szCs w:val="24"/>
              </w:rPr>
              <w:t>Балмочных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С.Ф., </w:t>
            </w:r>
            <w:proofErr w:type="spellStart"/>
            <w:r>
              <w:rPr>
                <w:color w:val="000000"/>
                <w:sz w:val="24"/>
                <w:szCs w:val="24"/>
              </w:rPr>
              <w:t>влд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11</w:t>
            </w:r>
          </w:p>
          <w:p w:rsidR="00764586" w:rsidRDefault="00764586" w:rsidP="00760A60">
            <w:pPr>
              <w:widowControl/>
              <w:tabs>
                <w:tab w:val="right" w:pos="442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+7(4742) 27-31-80, 90-15-33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right" w:pos="4429"/>
              </w:tabs>
              <w:spacing w:line="276" w:lineRule="auto"/>
              <w:ind w:firstLine="9"/>
              <w:rPr>
                <w:color w:val="000000"/>
              </w:rPr>
            </w:pPr>
            <w:r>
              <w:rPr>
                <w:color w:val="000000"/>
              </w:rPr>
              <w:t xml:space="preserve">Электронная почта: </w:t>
            </w:r>
            <w:hyperlink r:id="rId11" w:history="1">
              <w:r>
                <w:rPr>
                  <w:rStyle w:val="aa"/>
                  <w:lang w:val="en-US"/>
                </w:rPr>
                <w:t>dutab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yandex</w:t>
              </w:r>
              <w:r>
                <w:rPr>
                  <w:rStyle w:val="aa"/>
                </w:rPr>
                <w:t>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764586" w:rsidRDefault="00764586" w:rsidP="00760A60">
            <w:pPr>
              <w:widowControl/>
              <w:tabs>
                <w:tab w:val="left" w:pos="4429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ИНН/КПП: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4825118804/482501001</w:t>
            </w:r>
          </w:p>
        </w:tc>
        <w:tc>
          <w:tcPr>
            <w:tcW w:w="2548" w:type="pct"/>
          </w:tcPr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Слушатель:</w:t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Паспорт: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</w:t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рождения: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СНИЛС: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ind w:firstLine="11"/>
              <w:rPr>
                <w:color w:val="000000"/>
              </w:rPr>
            </w:pPr>
            <w:r>
              <w:rPr>
                <w:color w:val="000000"/>
              </w:rPr>
              <w:t>Телефон: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828"/>
              </w:tabs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color w:val="000000"/>
              </w:rPr>
              <w:t>Электронная почта:</w:t>
            </w: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tabs>
                <w:tab w:val="left" w:pos="4828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64586" w:rsidTr="00764586">
        <w:trPr>
          <w:trHeight w:val="903"/>
        </w:trPr>
        <w:tc>
          <w:tcPr>
            <w:tcW w:w="2452" w:type="pct"/>
          </w:tcPr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  <w:p w:rsidR="00764586" w:rsidRDefault="00764586" w:rsidP="00760A60">
            <w:pPr>
              <w:widowControl/>
              <w:tabs>
                <w:tab w:val="left" w:pos="4488"/>
              </w:tabs>
              <w:spacing w:line="276" w:lineRule="auto"/>
              <w:rPr>
                <w:color w:val="000000"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Должность</w:t>
            </w:r>
            <w:r>
              <w:rPr>
                <w:color w:val="000000"/>
                <w:sz w:val="24"/>
                <w:szCs w:val="24"/>
                <w:u w:val="single"/>
              </w:rPr>
              <w:tab/>
            </w:r>
          </w:p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48" w:type="pct"/>
          </w:tcPr>
          <w:p w:rsidR="00764586" w:rsidRDefault="00764586" w:rsidP="00760A60">
            <w:pPr>
              <w:widowControl/>
              <w:tabs>
                <w:tab w:val="left" w:pos="4892"/>
              </w:tabs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</w:tr>
      <w:tr w:rsidR="00764586" w:rsidTr="00764586">
        <w:trPr>
          <w:trHeight w:val="513"/>
        </w:trPr>
        <w:tc>
          <w:tcPr>
            <w:tcW w:w="2452" w:type="pct"/>
            <w:hideMark/>
          </w:tcPr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_________________/__________________ </w:t>
            </w:r>
          </w:p>
          <w:p w:rsidR="00760A60" w:rsidRDefault="00760A60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М.П.</w:t>
            </w:r>
          </w:p>
        </w:tc>
        <w:tc>
          <w:tcPr>
            <w:tcW w:w="2548" w:type="pct"/>
          </w:tcPr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___________________/___________________ </w:t>
            </w:r>
          </w:p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  <w:p w:rsidR="00764586" w:rsidRDefault="00764586" w:rsidP="00760A60">
            <w:pPr>
              <w:widowControl/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764586" w:rsidRDefault="00764586" w:rsidP="00760A60">
      <w:pPr>
        <w:widowControl/>
        <w:rPr>
          <w:rFonts w:asciiTheme="minorHAnsi" w:eastAsiaTheme="minorHAnsi" w:hAnsiTheme="minorHAnsi" w:cstheme="minorBidi"/>
        </w:rPr>
      </w:pPr>
    </w:p>
    <w:sectPr w:rsidR="00764586" w:rsidSect="00001FCF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87" w:rsidRDefault="000F6487" w:rsidP="00764586">
      <w:r>
        <w:separator/>
      </w:r>
    </w:p>
  </w:endnote>
  <w:endnote w:type="continuationSeparator" w:id="0">
    <w:p w:rsidR="000F6487" w:rsidRDefault="000F6487" w:rsidP="0076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87" w:rsidRDefault="000F6487" w:rsidP="00764586">
      <w:r>
        <w:separator/>
      </w:r>
    </w:p>
  </w:footnote>
  <w:footnote w:type="continuationSeparator" w:id="0">
    <w:p w:rsidR="000F6487" w:rsidRDefault="000F6487" w:rsidP="00764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6FEA"/>
    <w:multiLevelType w:val="multilevel"/>
    <w:tmpl w:val="549098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C04C0C"/>
    <w:multiLevelType w:val="hybridMultilevel"/>
    <w:tmpl w:val="F13E65DC"/>
    <w:lvl w:ilvl="0" w:tplc="2A94BF9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703E2"/>
    <w:multiLevelType w:val="multilevel"/>
    <w:tmpl w:val="D3C6D448"/>
    <w:lvl w:ilvl="0">
      <w:start w:val="1"/>
      <w:numFmt w:val="decimal"/>
      <w:lvlText w:val="%1."/>
      <w:lvlJc w:val="left"/>
      <w:pPr>
        <w:ind w:left="3753" w:hanging="428"/>
        <w:jc w:val="right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b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420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4" w:hanging="569"/>
      </w:pPr>
      <w:rPr>
        <w:rFonts w:hint="default"/>
        <w:lang w:val="ru-RU" w:eastAsia="en-US" w:bidi="ar-SA"/>
      </w:rPr>
    </w:lvl>
  </w:abstractNum>
  <w:abstractNum w:abstractNumId="3">
    <w:nsid w:val="396F110D"/>
    <w:multiLevelType w:val="multilevel"/>
    <w:tmpl w:val="9948012E"/>
    <w:lvl w:ilvl="0">
      <w:start w:val="1"/>
      <w:numFmt w:val="decimal"/>
      <w:lvlText w:val="%1"/>
      <w:lvlJc w:val="left"/>
      <w:pPr>
        <w:ind w:left="102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5" w:hanging="569"/>
      </w:pPr>
      <w:rPr>
        <w:rFonts w:hint="default"/>
        <w:lang w:val="ru-RU" w:eastAsia="en-US" w:bidi="ar-SA"/>
      </w:rPr>
    </w:lvl>
  </w:abstractNum>
  <w:abstractNum w:abstractNumId="4">
    <w:nsid w:val="473C7EAA"/>
    <w:multiLevelType w:val="multilevel"/>
    <w:tmpl w:val="B50886F0"/>
    <w:lvl w:ilvl="0">
      <w:start w:val="2"/>
      <w:numFmt w:val="decimal"/>
      <w:lvlText w:val="%1"/>
      <w:lvlJc w:val="left"/>
      <w:pPr>
        <w:ind w:left="117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88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1" w:hanging="361"/>
      </w:pPr>
      <w:rPr>
        <w:rFonts w:hint="default"/>
        <w:lang w:val="ru-RU" w:eastAsia="en-US" w:bidi="ar-SA"/>
      </w:rPr>
    </w:lvl>
  </w:abstractNum>
  <w:abstractNum w:abstractNumId="5">
    <w:nsid w:val="7F0952BB"/>
    <w:multiLevelType w:val="hybridMultilevel"/>
    <w:tmpl w:val="F87E7C30"/>
    <w:lvl w:ilvl="0" w:tplc="ADD0B998">
      <w:numFmt w:val="bullet"/>
      <w:lvlText w:val="-"/>
      <w:lvlJc w:val="left"/>
      <w:pPr>
        <w:ind w:left="10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DE43AE">
      <w:numFmt w:val="bullet"/>
      <w:lvlText w:val="•"/>
      <w:lvlJc w:val="left"/>
      <w:pPr>
        <w:ind w:left="1060" w:hanging="291"/>
      </w:pPr>
      <w:rPr>
        <w:rFonts w:hint="default"/>
        <w:lang w:val="ru-RU" w:eastAsia="en-US" w:bidi="ar-SA"/>
      </w:rPr>
    </w:lvl>
    <w:lvl w:ilvl="2" w:tplc="E800D7C8">
      <w:numFmt w:val="bullet"/>
      <w:lvlText w:val="•"/>
      <w:lvlJc w:val="left"/>
      <w:pPr>
        <w:ind w:left="2021" w:hanging="291"/>
      </w:pPr>
      <w:rPr>
        <w:rFonts w:hint="default"/>
        <w:lang w:val="ru-RU" w:eastAsia="en-US" w:bidi="ar-SA"/>
      </w:rPr>
    </w:lvl>
    <w:lvl w:ilvl="3" w:tplc="B244923C">
      <w:numFmt w:val="bullet"/>
      <w:lvlText w:val="•"/>
      <w:lvlJc w:val="left"/>
      <w:pPr>
        <w:ind w:left="2981" w:hanging="291"/>
      </w:pPr>
      <w:rPr>
        <w:rFonts w:hint="default"/>
        <w:lang w:val="ru-RU" w:eastAsia="en-US" w:bidi="ar-SA"/>
      </w:rPr>
    </w:lvl>
    <w:lvl w:ilvl="4" w:tplc="8F620F96">
      <w:numFmt w:val="bullet"/>
      <w:lvlText w:val="•"/>
      <w:lvlJc w:val="left"/>
      <w:pPr>
        <w:ind w:left="3942" w:hanging="291"/>
      </w:pPr>
      <w:rPr>
        <w:rFonts w:hint="default"/>
        <w:lang w:val="ru-RU" w:eastAsia="en-US" w:bidi="ar-SA"/>
      </w:rPr>
    </w:lvl>
    <w:lvl w:ilvl="5" w:tplc="4022E31E">
      <w:numFmt w:val="bullet"/>
      <w:lvlText w:val="•"/>
      <w:lvlJc w:val="left"/>
      <w:pPr>
        <w:ind w:left="4903" w:hanging="291"/>
      </w:pPr>
      <w:rPr>
        <w:rFonts w:hint="default"/>
        <w:lang w:val="ru-RU" w:eastAsia="en-US" w:bidi="ar-SA"/>
      </w:rPr>
    </w:lvl>
    <w:lvl w:ilvl="6" w:tplc="A0C8B832">
      <w:numFmt w:val="bullet"/>
      <w:lvlText w:val="•"/>
      <w:lvlJc w:val="left"/>
      <w:pPr>
        <w:ind w:left="5863" w:hanging="291"/>
      </w:pPr>
      <w:rPr>
        <w:rFonts w:hint="default"/>
        <w:lang w:val="ru-RU" w:eastAsia="en-US" w:bidi="ar-SA"/>
      </w:rPr>
    </w:lvl>
    <w:lvl w:ilvl="7" w:tplc="0DCEDAAA">
      <w:numFmt w:val="bullet"/>
      <w:lvlText w:val="•"/>
      <w:lvlJc w:val="left"/>
      <w:pPr>
        <w:ind w:left="6824" w:hanging="291"/>
      </w:pPr>
      <w:rPr>
        <w:rFonts w:hint="default"/>
        <w:lang w:val="ru-RU" w:eastAsia="en-US" w:bidi="ar-SA"/>
      </w:rPr>
    </w:lvl>
    <w:lvl w:ilvl="8" w:tplc="660C6FCE">
      <w:numFmt w:val="bullet"/>
      <w:lvlText w:val="•"/>
      <w:lvlJc w:val="left"/>
      <w:pPr>
        <w:ind w:left="7785" w:hanging="29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01FCF"/>
    <w:rsid w:val="00001FCF"/>
    <w:rsid w:val="000351CF"/>
    <w:rsid w:val="000F6487"/>
    <w:rsid w:val="002C0A37"/>
    <w:rsid w:val="003375DC"/>
    <w:rsid w:val="003A0227"/>
    <w:rsid w:val="004D5A49"/>
    <w:rsid w:val="005E48BF"/>
    <w:rsid w:val="00760A60"/>
    <w:rsid w:val="00764586"/>
    <w:rsid w:val="008B5376"/>
    <w:rsid w:val="00B93138"/>
    <w:rsid w:val="00CA09F6"/>
    <w:rsid w:val="00F4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FC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F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FCF"/>
    <w:pPr>
      <w:ind w:left="10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001FCF"/>
    <w:pPr>
      <w:ind w:hanging="361"/>
      <w:outlineLvl w:val="1"/>
    </w:pPr>
    <w:rPr>
      <w:b/>
      <w:bCs/>
      <w:sz w:val="24"/>
      <w:szCs w:val="24"/>
    </w:rPr>
  </w:style>
  <w:style w:type="paragraph" w:styleId="a4">
    <w:name w:val="List Paragraph"/>
    <w:aliases w:val="Содержание. 2 уровень,Варианты ответов,A_маркированный_список,Use Case List Paragraph,Второй абзац списка,Абзац маркированнный,UL,Маркированный список_уровень1,Нумерованный многоуровневый,Bullet Points,Bullet List,FooterText,numbered,Маркер"/>
    <w:basedOn w:val="a"/>
    <w:link w:val="a5"/>
    <w:uiPriority w:val="1"/>
    <w:qFormat/>
    <w:rsid w:val="00001FC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01FCF"/>
  </w:style>
  <w:style w:type="character" w:customStyle="1" w:styleId="7">
    <w:name w:val="Основной текст (7)_"/>
    <w:basedOn w:val="a0"/>
    <w:link w:val="70"/>
    <w:rsid w:val="00B9313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3138"/>
    <w:pPr>
      <w:shd w:val="clear" w:color="auto" w:fill="FFFFFF"/>
      <w:autoSpaceDE/>
      <w:autoSpaceDN/>
      <w:spacing w:after="360" w:line="322" w:lineRule="exact"/>
      <w:jc w:val="center"/>
    </w:pPr>
    <w:rPr>
      <w:b/>
      <w:bCs/>
      <w:sz w:val="28"/>
      <w:szCs w:val="28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645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4586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7645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4586"/>
    <w:rPr>
      <w:rFonts w:ascii="Times New Roman" w:eastAsia="Times New Roman" w:hAnsi="Times New Roman" w:cs="Times New Roman"/>
      <w:lang w:val="ru-RU"/>
    </w:rPr>
  </w:style>
  <w:style w:type="character" w:customStyle="1" w:styleId="a5">
    <w:name w:val="Абзац списка Знак"/>
    <w:aliases w:val="Содержание. 2 уровень Знак,Варианты ответов Знак,A_маркированный_список Знак,Use Case List Paragraph Знак,Второй абзац списка Знак,Абзац маркированнный Знак,UL Знак,Маркированный список_уровень1 Знак,Нумерованный многоуровневый Знак"/>
    <w:link w:val="a4"/>
    <w:uiPriority w:val="1"/>
    <w:qFormat/>
    <w:locked/>
    <w:rsid w:val="00764586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semiHidden/>
    <w:unhideWhenUsed/>
    <w:rsid w:val="00764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1E09D5549EF104A9FC0A0294C8E85664AB5AD97D0756BC7D15CD4E469ACB27BDAEE6B809FF00F1A0ABC8722EA924674495382F82C380EB9DP24C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uta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p48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tab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2410</Words>
  <Characters>13740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cp:lastPrinted>2022-10-17T09:01:00Z</cp:lastPrinted>
  <dcterms:created xsi:type="dcterms:W3CDTF">2022-10-17T07:14:00Z</dcterms:created>
  <dcterms:modified xsi:type="dcterms:W3CDTF">2022-10-25T11:43:00Z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2022-10-17T00:00:00Z</vt:filetime>
  </property>
</Properties>
</file>